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F2937"/>
          <w:sz w:val="30"/>
          <w:szCs w:val="30"/>
        </w:rPr>
        <w:t xml:space="preserve">CONTRACT DE COMODAT AUTO</w:t>
      </w:r>
    </w:p>
    <w:p>
      <w:pPr>
        <w:spacing w:after="240" w:before="0"/>
        <w:jc w:val="center"/>
      </w:pPr>
      <w:r>
        <w:rPr>
          <w:rFonts w:ascii="Calibri" w:cs="Calibri" w:eastAsia="Calibri" w:hAnsi="Calibri"/>
          <w:i/>
          <w:iCs/>
          <w:color w:val="6B7280"/>
          <w:sz w:val="20"/>
          <w:szCs w:val="20"/>
        </w:rPr>
        <w:t xml:space="preserve">(împrumut de folosință pentru autovehicul — art. 2146–2157 Cod civil)</w:t>
      </w:r>
    </w:p>
    <w:p>
      <w:pPr>
        <w:spacing w:after="240"/>
        <w:jc w:val="center"/>
      </w:pPr>
      <w:r>
        <w:rPr>
          <w:rFonts w:ascii="Calibri" w:cs="Calibri" w:eastAsia="Calibri" w:hAnsi="Calibri"/>
          <w:color w:val="1F2937"/>
          <w:sz w:val="21"/>
          <w:szCs w:val="21"/>
        </w:rPr>
        <w:t xml:space="preserve">Nr. ________ din data de 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 PĂRȚILE CONTRACTANTE</w:t>
      </w:r>
    </w:p>
    <w:p>
      <w:pPr>
        <w:spacing w:after="60" w:before="60" w:line="264"/>
        <w:jc w:val="both"/>
      </w:pPr>
      <w:r>
        <w:rPr>
          <w:rFonts w:ascii="Calibri" w:cs="Calibri" w:eastAsia="Calibri" w:hAnsi="Calibri"/>
          <w:b/>
          <w:bCs/>
          <w:color w:val="1F2937"/>
          <w:sz w:val="21"/>
          <w:szCs w:val="21"/>
        </w:rPr>
        <w:t xml:space="preserve">1.1. COMODANTUL </w:t>
      </w:r>
      <w:r>
        <w:rPr>
          <w:rFonts w:ascii="Calibri" w:cs="Calibri" w:eastAsia="Calibri" w:hAnsi="Calibri"/>
          <w:color w:val="1F2937"/>
          <w:sz w:val="21"/>
          <w:szCs w:val="21"/>
        </w:rPr>
        <w:t xml:space="preserve">(proprietarul autovehiculului):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A — persoană fizică:</w:t>
      </w:r>
    </w:p>
    <w:p>
      <w:pPr>
        <w:spacing w:after="60" w:before="60" w:line="264"/>
        <w:jc w:val="both"/>
      </w:pPr>
      <w:r>
        <w:rPr>
          <w:rFonts w:ascii="Calibri" w:cs="Calibri" w:eastAsia="Calibri" w:hAnsi="Calibri"/>
          <w:color w:val="1F2937"/>
          <w:sz w:val="21"/>
          <w:szCs w:val="21"/>
        </w:rPr>
        <w:t xml:space="preserve">Doamna sau domnul ____________________________________________,</w:t>
      </w:r>
    </w:p>
    <w:p>
      <w:pPr>
        <w:spacing w:after="60" w:before="60" w:line="264"/>
        <w:jc w:val="both"/>
      </w:pPr>
      <w:r>
        <w:rPr>
          <w:rFonts w:ascii="Calibri" w:cs="Calibri" w:eastAsia="Calibri" w:hAnsi="Calibri"/>
          <w:color w:val="1F2937"/>
          <w:sz w:val="21"/>
          <w:szCs w:val="21"/>
        </w:rPr>
        <w:t xml:space="preserve">domiciliat(ă) în __________________________________________________________________,</w:t>
      </w:r>
    </w:p>
    <w:p>
      <w:pPr>
        <w:spacing w:after="60" w:before="60" w:line="264"/>
        <w:jc w:val="both"/>
      </w:pPr>
      <w:r>
        <w:rPr>
          <w:rFonts w:ascii="Calibri" w:cs="Calibri" w:eastAsia="Calibri" w:hAnsi="Calibri"/>
          <w:color w:val="1F2937"/>
          <w:sz w:val="21"/>
          <w:szCs w:val="21"/>
        </w:rPr>
        <w:t xml:space="preserve">identificat(ă) cu actul de identitate seria ______ nr. ____________, CNP _______________________,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B — persoană juridică sau PFA:</w:t>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1.2. COMODATARUL </w:t>
      </w:r>
      <w:r>
        <w:rPr>
          <w:rFonts w:ascii="Calibri" w:cs="Calibri" w:eastAsia="Calibri" w:hAnsi="Calibri"/>
          <w:color w:val="1F2937"/>
          <w:sz w:val="21"/>
          <w:szCs w:val="21"/>
        </w:rPr>
        <w:t xml:space="preserve">(cel care primește autovehiculul spre folosință):</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A — persoană fizică:</w:t>
      </w:r>
    </w:p>
    <w:p>
      <w:pPr>
        <w:spacing w:after="60" w:before="60" w:line="264"/>
        <w:jc w:val="both"/>
      </w:pPr>
      <w:r>
        <w:rPr>
          <w:rFonts w:ascii="Calibri" w:cs="Calibri" w:eastAsia="Calibri" w:hAnsi="Calibri"/>
          <w:color w:val="1F2937"/>
          <w:sz w:val="21"/>
          <w:szCs w:val="21"/>
        </w:rPr>
        <w:t xml:space="preserve">Doamna sau domnul ____________________________________________,</w:t>
      </w:r>
    </w:p>
    <w:p>
      <w:pPr>
        <w:spacing w:after="60" w:before="60" w:line="264"/>
        <w:jc w:val="both"/>
      </w:pPr>
      <w:r>
        <w:rPr>
          <w:rFonts w:ascii="Calibri" w:cs="Calibri" w:eastAsia="Calibri" w:hAnsi="Calibri"/>
          <w:color w:val="1F2937"/>
          <w:sz w:val="21"/>
          <w:szCs w:val="21"/>
        </w:rPr>
        <w:t xml:space="preserve">domiciliat(ă) în __________________________________________________________________,</w:t>
      </w:r>
    </w:p>
    <w:p>
      <w:pPr>
        <w:spacing w:after="60" w:before="60" w:line="264"/>
        <w:jc w:val="both"/>
      </w:pPr>
      <w:r>
        <w:rPr>
          <w:rFonts w:ascii="Calibri" w:cs="Calibri" w:eastAsia="Calibri" w:hAnsi="Calibri"/>
          <w:color w:val="1F2937"/>
          <w:sz w:val="21"/>
          <w:szCs w:val="21"/>
        </w:rPr>
        <w:t xml:space="preserve">identificat(ă) cu actul de identitate seria ______ nr. ____________, CNP _______________________,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B — persoană juridică sau PFA:</w:t>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denumite în continuare, împreună, „Părțile" și, separat, „Partea", au convenit încheierea prezentului contract de comodat, în următoarele condiții:</w:t>
      </w:r>
    </w:p>
    <w:p>
      <w:pPr>
        <w:pBdr>
          <w:bottom w:val="single" w:color="D1D5DB" w:sz="4" w:space="3"/>
        </w:pBdr>
        <w:spacing w:after="100" w:before="260"/>
      </w:pPr>
      <w:r>
        <w:rPr>
          <w:rFonts w:ascii="Calibri" w:cs="Calibri" w:eastAsia="Calibri" w:hAnsi="Calibri"/>
          <w:b/>
          <w:bCs/>
          <w:color w:val="1F2937"/>
          <w:sz w:val="22"/>
          <w:szCs w:val="22"/>
        </w:rPr>
        <w:t xml:space="preserve">ART. 2. OBIECTUL CONTRACTULUI</w:t>
      </w:r>
    </w:p>
    <w:p>
      <w:pPr>
        <w:spacing w:after="70" w:before="70" w:line="264"/>
        <w:ind w:left="340" w:hanging="340"/>
        <w:jc w:val="both"/>
      </w:pPr>
      <w:r>
        <w:rPr>
          <w:rFonts w:ascii="Calibri" w:cs="Calibri" w:eastAsia="Calibri" w:hAnsi="Calibri"/>
          <w:b/>
          <w:bCs/>
          <w:color w:val="1F2937"/>
          <w:sz w:val="21"/>
          <w:szCs w:val="21"/>
        </w:rPr>
        <w:t xml:space="preserve">2.1. </w:t>
      </w:r>
      <w:r>
        <w:rPr>
          <w:rFonts w:ascii="Calibri" w:cs="Calibri" w:eastAsia="Calibri" w:hAnsi="Calibri"/>
          <w:color w:val="1F2937"/>
          <w:sz w:val="21"/>
          <w:szCs w:val="21"/>
        </w:rPr>
        <w:t xml:space="preserve">Comodantul remite Comodatarului, cu titlu gratuit, spre folosință temporară, următorul autovehicul:</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marca ______________________, modelul ______________________,</w:t>
      </w:r>
    </w:p>
    <w:p>
      <w:pPr>
        <w:spacing w:after="60" w:before="60" w:line="264"/>
        <w:jc w:val="both"/>
      </w:pPr>
      <w:r>
        <w:rPr>
          <w:rFonts w:ascii="Calibri" w:cs="Calibri" w:eastAsia="Calibri" w:hAnsi="Calibri"/>
          <w:color w:val="1F2937"/>
          <w:sz w:val="21"/>
          <w:szCs w:val="21"/>
        </w:rPr>
        <w:t xml:space="preserve">număr de înmatriculare ______________________, an de fabricație ____________,</w:t>
      </w:r>
    </w:p>
    <w:p>
      <w:pPr>
        <w:spacing w:after="60" w:before="60" w:line="264"/>
        <w:jc w:val="both"/>
      </w:pPr>
      <w:r>
        <w:rPr>
          <w:rFonts w:ascii="Calibri" w:cs="Calibri" w:eastAsia="Calibri" w:hAnsi="Calibri"/>
          <w:color w:val="1F2937"/>
          <w:sz w:val="21"/>
          <w:szCs w:val="21"/>
        </w:rPr>
        <w:t xml:space="preserve">seria de șasiu (VIN) ______________________, culoare ______________________,</w:t>
      </w:r>
    </w:p>
    <w:p>
      <w:pPr>
        <w:spacing w:after="60" w:before="60" w:line="264"/>
        <w:jc w:val="both"/>
      </w:pPr>
      <w:r>
        <w:rPr>
          <w:rFonts w:ascii="Calibri" w:cs="Calibri" w:eastAsia="Calibri" w:hAnsi="Calibri"/>
          <w:color w:val="1F2937"/>
          <w:sz w:val="21"/>
          <w:szCs w:val="21"/>
        </w:rPr>
        <w:t xml:space="preserve">capacitate cilindrică ____________ cmc, putere ____________ kW, combustibil ______________________,</w:t>
      </w:r>
    </w:p>
    <w:p>
      <w:pPr>
        <w:spacing w:after="60" w:before="60" w:line="264"/>
        <w:jc w:val="both"/>
      </w:pPr>
      <w:r>
        <w:rPr>
          <w:rFonts w:ascii="Calibri" w:cs="Calibri" w:eastAsia="Calibri" w:hAnsi="Calibri"/>
          <w:color w:val="1F2937"/>
          <w:sz w:val="21"/>
          <w:szCs w:val="21"/>
        </w:rPr>
        <w:t xml:space="preserve">certificat de înmatriculare seria ______ nr. ______________,</w:t>
      </w:r>
    </w:p>
    <w:p>
      <w:pPr>
        <w:spacing w:after="60" w:before="60" w:line="264"/>
        <w:jc w:val="both"/>
      </w:pPr>
      <w:r>
        <w:rPr>
          <w:rFonts w:ascii="Calibri" w:cs="Calibri" w:eastAsia="Calibri" w:hAnsi="Calibri"/>
          <w:color w:val="1F2937"/>
          <w:sz w:val="21"/>
          <w:szCs w:val="21"/>
        </w:rPr>
        <w:t xml:space="preserve">kilometraj la data predării ______________________ km.</w:t>
      </w:r>
    </w:p>
    <w:p>
      <w:pPr>
        <w:spacing w:after="70" w:before="70" w:line="264"/>
        <w:ind w:left="340" w:hanging="340"/>
        <w:jc w:val="both"/>
      </w:pPr>
      <w:r>
        <w:rPr>
          <w:rFonts w:ascii="Calibri" w:cs="Calibri" w:eastAsia="Calibri" w:hAnsi="Calibri"/>
          <w:b/>
          <w:bCs/>
          <w:color w:val="1F2937"/>
          <w:sz w:val="21"/>
          <w:szCs w:val="21"/>
        </w:rPr>
        <w:t xml:space="preserve">2.2. </w:t>
      </w:r>
      <w:r>
        <w:rPr>
          <w:rFonts w:ascii="Calibri" w:cs="Calibri" w:eastAsia="Calibri" w:hAnsi="Calibri"/>
          <w:color w:val="1F2937"/>
          <w:sz w:val="21"/>
          <w:szCs w:val="21"/>
        </w:rPr>
        <w:t xml:space="preserve">Comodantul declară că este proprietarul autovehiculului, că acesta este înmatriculat legal, că nu este grevat de sarcini care să împiedice folosința și că nu face obiectul unui litigiu.</w:t>
      </w:r>
    </w:p>
    <w:p>
      <w:pPr>
        <w:spacing w:after="70" w:before="70" w:line="264"/>
        <w:ind w:left="340" w:hanging="340"/>
        <w:jc w:val="both"/>
      </w:pPr>
      <w:r>
        <w:rPr>
          <w:rFonts w:ascii="Calibri" w:cs="Calibri" w:eastAsia="Calibri" w:hAnsi="Calibri"/>
          <w:b/>
          <w:bCs/>
          <w:color w:val="1F2937"/>
          <w:sz w:val="21"/>
          <w:szCs w:val="21"/>
        </w:rPr>
        <w:t xml:space="preserve">2.3. </w:t>
      </w:r>
      <w:r>
        <w:rPr>
          <w:rFonts w:ascii="Calibri" w:cs="Calibri" w:eastAsia="Calibri" w:hAnsi="Calibri"/>
          <w:color w:val="1F2937"/>
          <w:sz w:val="21"/>
          <w:szCs w:val="21"/>
        </w:rPr>
        <w:t xml:space="preserve">Valoarea de inventar a autovehiculului, declarată de Părți exclusiv pentru evaluarea eventualelor prejudicii, este de ______________________ lei.</w:t>
      </w:r>
    </w:p>
    <w:p>
      <w:pPr>
        <w:spacing w:after="70" w:before="70" w:line="264"/>
        <w:ind w:left="340" w:hanging="340"/>
        <w:jc w:val="both"/>
      </w:pPr>
      <w:r>
        <w:rPr>
          <w:rFonts w:ascii="Calibri" w:cs="Calibri" w:eastAsia="Calibri" w:hAnsi="Calibri"/>
          <w:b/>
          <w:bCs/>
          <w:color w:val="1F2937"/>
          <w:sz w:val="21"/>
          <w:szCs w:val="21"/>
        </w:rPr>
        <w:t xml:space="preserve">2.4. </w:t>
      </w:r>
      <w:r>
        <w:rPr>
          <w:rFonts w:ascii="Calibri" w:cs="Calibri" w:eastAsia="Calibri" w:hAnsi="Calibri"/>
          <w:color w:val="1F2937"/>
          <w:sz w:val="21"/>
          <w:szCs w:val="21"/>
        </w:rPr>
        <w:t xml:space="preserve">Prezentul contract este cu titlu gratuit. Comodatarul nu datorează Comodantului chirie, redevență sau orice altă contraprestație pentru folosința autovehiculului.</w:t>
      </w:r>
    </w:p>
    <w:p>
      <w:pPr>
        <w:pBdr>
          <w:bottom w:val="single" w:color="D1D5DB" w:sz="4" w:space="3"/>
        </w:pBdr>
        <w:spacing w:after="100" w:before="260"/>
      </w:pPr>
      <w:r>
        <w:rPr>
          <w:rFonts w:ascii="Calibri" w:cs="Calibri" w:eastAsia="Calibri" w:hAnsi="Calibri"/>
          <w:b/>
          <w:bCs/>
          <w:color w:val="1F2937"/>
          <w:sz w:val="22"/>
          <w:szCs w:val="22"/>
        </w:rPr>
        <w:t xml:space="preserve">ART. 3. PREDAREA AUTOVEHICULULUI</w:t>
      </w:r>
    </w:p>
    <w:p>
      <w:pPr>
        <w:spacing w:after="70" w:before="70" w:line="264"/>
        <w:ind w:left="340" w:hanging="340"/>
        <w:jc w:val="both"/>
      </w:pPr>
      <w:r>
        <w:rPr>
          <w:rFonts w:ascii="Calibri" w:cs="Calibri" w:eastAsia="Calibri" w:hAnsi="Calibri"/>
          <w:b/>
          <w:bCs/>
          <w:color w:val="1F2937"/>
          <w:sz w:val="21"/>
          <w:szCs w:val="21"/>
        </w:rPr>
        <w:t xml:space="preserve">3.1. </w:t>
      </w:r>
      <w:r>
        <w:rPr>
          <w:rFonts w:ascii="Calibri" w:cs="Calibri" w:eastAsia="Calibri" w:hAnsi="Calibri"/>
          <w:color w:val="1F2937"/>
          <w:sz w:val="21"/>
          <w:szCs w:val="21"/>
        </w:rPr>
        <w:t xml:space="preserve">Comodantul predă efectiv autovehiculul Comodatarului la data de ____________________.</w:t>
      </w:r>
    </w:p>
    <w:p>
      <w:pPr>
        <w:spacing w:after="70" w:before="70" w:line="264"/>
        <w:ind w:left="340" w:hanging="340"/>
        <w:jc w:val="both"/>
      </w:pPr>
      <w:r>
        <w:rPr>
          <w:rFonts w:ascii="Calibri" w:cs="Calibri" w:eastAsia="Calibri" w:hAnsi="Calibri"/>
          <w:b/>
          <w:bCs/>
          <w:color w:val="1F2937"/>
          <w:sz w:val="21"/>
          <w:szCs w:val="21"/>
        </w:rPr>
        <w:t xml:space="preserve">3.2. </w:t>
      </w:r>
      <w:r>
        <w:rPr>
          <w:rFonts w:ascii="Calibri" w:cs="Calibri" w:eastAsia="Calibri" w:hAnsi="Calibri"/>
          <w:color w:val="1F2937"/>
          <w:sz w:val="21"/>
          <w:szCs w:val="21"/>
        </w:rPr>
        <w:t xml:space="preserve">Odată cu autovehiculul se predau: certificatul de înmatriculare, polița de asigurare obligatorie RCA, dovada inspecției tehnice periodice valabile, cheile și, dacă este cazul, cardul de combustibil și rovinieta.</w:t>
      </w:r>
    </w:p>
    <w:p>
      <w:pPr>
        <w:spacing w:after="70" w:before="70" w:line="264"/>
        <w:ind w:left="340" w:hanging="340"/>
        <w:jc w:val="both"/>
      </w:pPr>
      <w:r>
        <w:rPr>
          <w:rFonts w:ascii="Calibri" w:cs="Calibri" w:eastAsia="Calibri" w:hAnsi="Calibri"/>
          <w:b/>
          <w:bCs/>
          <w:color w:val="1F2937"/>
          <w:sz w:val="21"/>
          <w:szCs w:val="21"/>
        </w:rPr>
        <w:t xml:space="preserve">3.3. </w:t>
      </w:r>
      <w:r>
        <w:rPr>
          <w:rFonts w:ascii="Calibri" w:cs="Calibri" w:eastAsia="Calibri" w:hAnsi="Calibri"/>
          <w:color w:val="1F2937"/>
          <w:sz w:val="21"/>
          <w:szCs w:val="21"/>
        </w:rPr>
        <w:t xml:space="preserve">Predarea se constată prin proces-verbal semnat de ambele Părți, care se anexează prezentului contract și face parte integrantă din acesta (Anexa nr. 1). Procesul-verbal consemnează starea autovehiculului, kilometrajul, nivelul de carburant, dotările și documentele predate.</w:t>
      </w:r>
    </w:p>
    <w:p>
      <w:pPr>
        <w:pBdr>
          <w:bottom w:val="single" w:color="D1D5DB" w:sz="4" w:space="3"/>
        </w:pBdr>
        <w:spacing w:after="100" w:before="260"/>
      </w:pPr>
      <w:r>
        <w:rPr>
          <w:rFonts w:ascii="Calibri" w:cs="Calibri" w:eastAsia="Calibri" w:hAnsi="Calibri"/>
          <w:b/>
          <w:bCs/>
          <w:color w:val="1F2937"/>
          <w:sz w:val="22"/>
          <w:szCs w:val="22"/>
        </w:rPr>
        <w:t xml:space="preserve">ART. 4. DURATA CONTRACTULUI</w:t>
      </w:r>
    </w:p>
    <w:p>
      <w:pPr>
        <w:spacing w:after="70" w:before="70" w:line="264"/>
        <w:ind w:left="340" w:hanging="340"/>
        <w:jc w:val="both"/>
      </w:pPr>
      <w:r>
        <w:rPr>
          <w:rFonts w:ascii="Calibri" w:cs="Calibri" w:eastAsia="Calibri" w:hAnsi="Calibri"/>
          <w:b/>
          <w:bCs/>
          <w:color w:val="1F2937"/>
          <w:sz w:val="21"/>
          <w:szCs w:val="21"/>
        </w:rPr>
        <w:t xml:space="preserve">4.1. </w:t>
      </w:r>
      <w:r>
        <w:rPr>
          <w:rFonts w:ascii="Calibri" w:cs="Calibri" w:eastAsia="Calibri" w:hAnsi="Calibri"/>
          <w:color w:val="1F2937"/>
          <w:sz w:val="21"/>
          <w:szCs w:val="21"/>
        </w:rPr>
        <w:t xml:space="preserve">Contractul se încheie pe o durată determinată de ____________ luni, începând cu data de ____________________ și până la data de ____________________.</w:t>
      </w:r>
    </w:p>
    <w:p>
      <w:pPr>
        <w:spacing w:after="70" w:before="70" w:line="264"/>
        <w:ind w:left="340" w:hanging="340"/>
        <w:jc w:val="both"/>
      </w:pPr>
      <w:r>
        <w:rPr>
          <w:rFonts w:ascii="Calibri" w:cs="Calibri" w:eastAsia="Calibri" w:hAnsi="Calibri"/>
          <w:b/>
          <w:bCs/>
          <w:color w:val="1F2937"/>
          <w:sz w:val="21"/>
          <w:szCs w:val="21"/>
        </w:rPr>
        <w:t xml:space="preserve">4.2. </w:t>
      </w:r>
      <w:r>
        <w:rPr>
          <w:rFonts w:ascii="Calibri" w:cs="Calibri" w:eastAsia="Calibri" w:hAnsi="Calibri"/>
          <w:color w:val="1F2937"/>
          <w:sz w:val="21"/>
          <w:szCs w:val="21"/>
        </w:rPr>
        <w:t xml:space="preserve">Prelungirea duratei se face numai prin act adițional scris, semnat de ambele Părți.</w:t>
      </w:r>
    </w:p>
    <w:p>
      <w:pPr>
        <w:pBdr>
          <w:bottom w:val="single" w:color="D1D5DB" w:sz="4" w:space="3"/>
        </w:pBdr>
        <w:spacing w:after="100" w:before="260"/>
      </w:pPr>
      <w:r>
        <w:rPr>
          <w:rFonts w:ascii="Calibri" w:cs="Calibri" w:eastAsia="Calibri" w:hAnsi="Calibri"/>
          <w:b/>
          <w:bCs/>
          <w:color w:val="1F2937"/>
          <w:sz w:val="22"/>
          <w:szCs w:val="22"/>
        </w:rPr>
        <w:t xml:space="preserve">ART. 5. DESTINAȚIA ȘI CONDUCĂTORII AUTORIZAȚI</w:t>
      </w:r>
    </w:p>
    <w:p>
      <w:pPr>
        <w:spacing w:after="70" w:before="70" w:line="264"/>
        <w:ind w:left="340" w:hanging="340"/>
        <w:jc w:val="both"/>
      </w:pPr>
      <w:r>
        <w:rPr>
          <w:rFonts w:ascii="Calibri" w:cs="Calibri" w:eastAsia="Calibri" w:hAnsi="Calibri"/>
          <w:b/>
          <w:bCs/>
          <w:color w:val="1F2937"/>
          <w:sz w:val="21"/>
          <w:szCs w:val="21"/>
        </w:rPr>
        <w:t xml:space="preserve">5.1. </w:t>
      </w:r>
      <w:r>
        <w:rPr>
          <w:rFonts w:ascii="Calibri" w:cs="Calibri" w:eastAsia="Calibri" w:hAnsi="Calibri"/>
          <w:color w:val="1F2937"/>
          <w:sz w:val="21"/>
          <w:szCs w:val="21"/>
        </w:rPr>
        <w:t xml:space="preserve">Comodatarul va folosi autovehiculul pentru următoarea destinație: [       ] uz personal; [       ] exclusiv în scopul activității economice a Comodatarului; [       ] atât în scopul activității economice, cât și în scop personal.</w:t>
      </w:r>
    </w:p>
    <w:p>
      <w:pPr>
        <w:spacing w:after="70" w:before="70" w:line="264"/>
        <w:ind w:left="340" w:hanging="340"/>
        <w:jc w:val="both"/>
      </w:pPr>
      <w:r>
        <w:rPr>
          <w:rFonts w:ascii="Calibri" w:cs="Calibri" w:eastAsia="Calibri" w:hAnsi="Calibri"/>
          <w:b/>
          <w:bCs/>
          <w:color w:val="1F2937"/>
          <w:sz w:val="21"/>
          <w:szCs w:val="21"/>
        </w:rPr>
        <w:t xml:space="preserve">5.2. </w:t>
      </w:r>
      <w:r>
        <w:rPr>
          <w:rFonts w:ascii="Calibri" w:cs="Calibri" w:eastAsia="Calibri" w:hAnsi="Calibri"/>
          <w:color w:val="1F2937"/>
          <w:sz w:val="21"/>
          <w:szCs w:val="21"/>
        </w:rPr>
        <w:t xml:space="preserve">Autovehiculul poate fi condus numai de următoarele persoane, care dețin permis de conducere valabil pentru categoria corespunzătoare: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70" w:before="70" w:line="264"/>
        <w:ind w:left="340" w:hanging="340"/>
        <w:jc w:val="both"/>
      </w:pPr>
      <w:r>
        <w:rPr>
          <w:rFonts w:ascii="Calibri" w:cs="Calibri" w:eastAsia="Calibri" w:hAnsi="Calibri"/>
          <w:b/>
          <w:bCs/>
          <w:color w:val="1F2937"/>
          <w:sz w:val="21"/>
          <w:szCs w:val="21"/>
        </w:rPr>
        <w:t xml:space="preserve">5.3. </w:t>
      </w:r>
      <w:r>
        <w:rPr>
          <w:rFonts w:ascii="Calibri" w:cs="Calibri" w:eastAsia="Calibri" w:hAnsi="Calibri"/>
          <w:color w:val="1F2937"/>
          <w:sz w:val="21"/>
          <w:szCs w:val="21"/>
        </w:rPr>
        <w:t xml:space="preserve">Comodatarul nu poate încredința autovehiculul unei alte persoane decât cele menționate la art. 5.2 fără acordul scris prealabil al Comodantului.</w:t>
      </w:r>
    </w:p>
    <w:p>
      <w:pPr>
        <w:spacing w:after="70" w:before="70" w:line="264"/>
        <w:ind w:left="340" w:hanging="340"/>
        <w:jc w:val="both"/>
      </w:pPr>
      <w:r>
        <w:rPr>
          <w:rFonts w:ascii="Calibri" w:cs="Calibri" w:eastAsia="Calibri" w:hAnsi="Calibri"/>
          <w:b/>
          <w:bCs/>
          <w:color w:val="1F2937"/>
          <w:sz w:val="21"/>
          <w:szCs w:val="21"/>
        </w:rPr>
        <w:t xml:space="preserve">5.4. </w:t>
      </w:r>
      <w:r>
        <w:rPr>
          <w:rFonts w:ascii="Calibri" w:cs="Calibri" w:eastAsia="Calibri" w:hAnsi="Calibri"/>
          <w:color w:val="1F2937"/>
          <w:sz w:val="21"/>
          <w:szCs w:val="21"/>
        </w:rPr>
        <w:t xml:space="preserve">Autovehiculul nu poate fi folosit pentru: transport de persoane sau mărfuri contra cost, dacă nu există autorizațiile legale necesare; competiții sau antrenamente sportive; tractarea altor vehicule peste limitele admise; instruirea persoanelor în vederea obținerii permisului de conducere.</w:t>
      </w:r>
    </w:p>
    <w:p>
      <w:pPr>
        <w:spacing w:after="70" w:before="70" w:line="264"/>
        <w:ind w:left="340" w:hanging="340"/>
        <w:jc w:val="both"/>
      </w:pPr>
      <w:r>
        <w:rPr>
          <w:rFonts w:ascii="Calibri" w:cs="Calibri" w:eastAsia="Calibri" w:hAnsi="Calibri"/>
          <w:b/>
          <w:bCs/>
          <w:color w:val="1F2937"/>
          <w:sz w:val="21"/>
          <w:szCs w:val="21"/>
        </w:rPr>
        <w:t xml:space="preserve">5.5. </w:t>
      </w:r>
      <w:r>
        <w:rPr>
          <w:rFonts w:ascii="Calibri" w:cs="Calibri" w:eastAsia="Calibri" w:hAnsi="Calibri"/>
          <w:color w:val="1F2937"/>
          <w:sz w:val="21"/>
          <w:szCs w:val="21"/>
        </w:rPr>
        <w:t xml:space="preserve">Deplasarea autovehiculului în afara teritoriului României este permisă: [       ] da; [       ] nu; [       ] numai cu acordul scris prealabil al Comodantului. Comodatarul verifică documentele solicitate de statele tranzitate pentru folosirea unui autovehicul care nu îi aparține.</w:t>
      </w:r>
    </w:p>
    <w:p>
      <w:pPr>
        <w:pBdr>
          <w:bottom w:val="single" w:color="D1D5DB" w:sz="4" w:space="3"/>
        </w:pBdr>
        <w:spacing w:after="100" w:before="260"/>
      </w:pPr>
      <w:r>
        <w:rPr>
          <w:rFonts w:ascii="Calibri" w:cs="Calibri" w:eastAsia="Calibri" w:hAnsi="Calibri"/>
          <w:b/>
          <w:bCs/>
          <w:color w:val="1F2937"/>
          <w:sz w:val="22"/>
          <w:szCs w:val="22"/>
        </w:rPr>
        <w:t xml:space="preserve">ART. 6. OBLIGAȚIILE COMODATARULUI</w:t>
      </w:r>
    </w:p>
    <w:p>
      <w:pPr>
        <w:spacing w:after="60" w:before="60" w:line="264"/>
        <w:jc w:val="both"/>
      </w:pPr>
      <w:r>
        <w:rPr>
          <w:rFonts w:ascii="Calibri" w:cs="Calibri" w:eastAsia="Calibri" w:hAnsi="Calibri"/>
          <w:color w:val="1F2937"/>
          <w:sz w:val="21"/>
          <w:szCs w:val="21"/>
        </w:rPr>
        <w:t xml:space="preserve">Comodatarul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folosească autovehiculul cu prudența și diligența unui bun proprietar, respectând legislația rutieră;</w:t>
      </w:r>
    </w:p>
    <w:p>
      <w:pPr>
        <w:pStyle w:val="ListParagraph"/>
        <w:numPr>
          <w:ilvl w:val="0"/>
          <w:numId w:val="2"/>
        </w:numPr>
        <w:spacing w:after="50" w:before="50"/>
        <w:jc w:val="both"/>
      </w:pPr>
      <w:r>
        <w:rPr>
          <w:rFonts w:ascii="Calibri" w:cs="Calibri" w:eastAsia="Calibri" w:hAnsi="Calibri"/>
          <w:color w:val="1F2937"/>
          <w:sz w:val="21"/>
          <w:szCs w:val="21"/>
        </w:rPr>
        <w:t xml:space="preserve">să se asigure că autovehiculul este condus numai de persoane care dețin permis de conducere valabil și care nu se află sub influența alcoolului sau a substanțelor interzise;</w:t>
      </w:r>
    </w:p>
    <w:p>
      <w:pPr>
        <w:pStyle w:val="ListParagraph"/>
        <w:numPr>
          <w:ilvl w:val="0"/>
          <w:numId w:val="2"/>
        </w:numPr>
        <w:spacing w:after="50" w:before="50"/>
        <w:jc w:val="both"/>
      </w:pPr>
      <w:r>
        <w:rPr>
          <w:rFonts w:ascii="Calibri" w:cs="Calibri" w:eastAsia="Calibri" w:hAnsi="Calibri"/>
          <w:color w:val="1F2937"/>
          <w:sz w:val="21"/>
          <w:szCs w:val="21"/>
        </w:rPr>
        <w:t xml:space="preserve">să efectueze reviziile periodice recomandate de producător și să prezinte autovehiculul la inspecția tehnică periodică la termen;</w:t>
      </w:r>
    </w:p>
    <w:p>
      <w:pPr>
        <w:pStyle w:val="ListParagraph"/>
        <w:numPr>
          <w:ilvl w:val="0"/>
          <w:numId w:val="2"/>
        </w:numPr>
        <w:spacing w:after="50" w:before="50"/>
        <w:jc w:val="both"/>
      </w:pPr>
      <w:r>
        <w:rPr>
          <w:rFonts w:ascii="Calibri" w:cs="Calibri" w:eastAsia="Calibri" w:hAnsi="Calibri"/>
          <w:color w:val="1F2937"/>
          <w:sz w:val="21"/>
          <w:szCs w:val="21"/>
        </w:rPr>
        <w:t xml:space="preserve">să păstreze autovehiculul în condiții corespunzătoare de parcare și să folosească sistemele antifurt existente;</w:t>
      </w:r>
    </w:p>
    <w:p>
      <w:pPr>
        <w:pStyle w:val="ListParagraph"/>
        <w:numPr>
          <w:ilvl w:val="0"/>
          <w:numId w:val="2"/>
        </w:numPr>
        <w:spacing w:after="50" w:before="50"/>
        <w:jc w:val="both"/>
      </w:pPr>
      <w:r>
        <w:rPr>
          <w:rFonts w:ascii="Calibri" w:cs="Calibri" w:eastAsia="Calibri" w:hAnsi="Calibri"/>
          <w:color w:val="1F2937"/>
          <w:sz w:val="21"/>
          <w:szCs w:val="21"/>
        </w:rPr>
        <w:t xml:space="preserve">să îl înștiințeze de îndată pe Comodant despre orice avarie, accident, furt, imobilizare sau defecțiune;</w:t>
      </w:r>
    </w:p>
    <w:p>
      <w:pPr>
        <w:pStyle w:val="ListParagraph"/>
        <w:numPr>
          <w:ilvl w:val="0"/>
          <w:numId w:val="2"/>
        </w:numPr>
        <w:spacing w:after="50" w:before="50"/>
        <w:jc w:val="both"/>
      </w:pPr>
      <w:r>
        <w:rPr>
          <w:rFonts w:ascii="Calibri" w:cs="Calibri" w:eastAsia="Calibri" w:hAnsi="Calibri"/>
          <w:color w:val="1F2937"/>
          <w:sz w:val="21"/>
          <w:szCs w:val="21"/>
        </w:rPr>
        <w:t xml:space="preserve">să nu efectueze modificări constructive, să nu aplice inscripționări și să nu monteze echipamente suplimentare fără acordul scris al Comodantului;</w:t>
      </w:r>
    </w:p>
    <w:p>
      <w:pPr>
        <w:pStyle w:val="ListParagraph"/>
        <w:numPr>
          <w:ilvl w:val="0"/>
          <w:numId w:val="2"/>
        </w:numPr>
        <w:spacing w:after="50" w:before="50"/>
        <w:jc w:val="both"/>
      </w:pPr>
      <w:r>
        <w:rPr>
          <w:rFonts w:ascii="Calibri" w:cs="Calibri" w:eastAsia="Calibri" w:hAnsi="Calibri"/>
          <w:color w:val="1F2937"/>
          <w:sz w:val="21"/>
          <w:szCs w:val="21"/>
        </w:rPr>
        <w:t xml:space="preserve">să restituie autovehiculul la termen, în starea în care l-a primit, cu excepția uzurii normale, cu toate documentele și accesoriile primite.</w:t>
      </w:r>
    </w:p>
    <w:p>
      <w:pPr>
        <w:pBdr>
          <w:bottom w:val="single" w:color="D1D5DB" w:sz="4" w:space="3"/>
        </w:pBdr>
        <w:spacing w:after="100" w:before="260"/>
      </w:pPr>
      <w:r>
        <w:rPr>
          <w:rFonts w:ascii="Calibri" w:cs="Calibri" w:eastAsia="Calibri" w:hAnsi="Calibri"/>
          <w:b/>
          <w:bCs/>
          <w:color w:val="1F2937"/>
          <w:sz w:val="22"/>
          <w:szCs w:val="22"/>
        </w:rPr>
        <w:t xml:space="preserve">ART. 7. REPARTIZAREA CHELTUIELILOR</w:t>
      </w:r>
    </w:p>
    <w:p>
      <w:pPr>
        <w:spacing w:after="70" w:before="70" w:line="264"/>
        <w:ind w:left="340" w:hanging="340"/>
        <w:jc w:val="both"/>
      </w:pPr>
      <w:r>
        <w:rPr>
          <w:rFonts w:ascii="Calibri" w:cs="Calibri" w:eastAsia="Calibri" w:hAnsi="Calibri"/>
          <w:b/>
          <w:bCs/>
          <w:color w:val="1F2937"/>
          <w:sz w:val="21"/>
          <w:szCs w:val="21"/>
        </w:rPr>
        <w:t xml:space="preserve">7.1. </w:t>
      </w:r>
      <w:r>
        <w:rPr>
          <w:rFonts w:ascii="Calibri" w:cs="Calibri" w:eastAsia="Calibri" w:hAnsi="Calibri"/>
          <w:color w:val="1F2937"/>
          <w:sz w:val="21"/>
          <w:szCs w:val="21"/>
        </w:rPr>
        <w:t xml:space="preserve">Pe durata contractului, Comodatarul suportă cheltuielile obișnuite necesare folosirii autovehiculului: carburant, lubrifianți, lichide, spălare, parcare, taxe de drum și rovinietă, revizii periodice, schimb de anvelope, consumabile și reparații curente.</w:t>
      </w:r>
    </w:p>
    <w:p>
      <w:pPr>
        <w:spacing w:after="70" w:before="70" w:line="264"/>
        <w:ind w:left="340" w:hanging="340"/>
        <w:jc w:val="both"/>
      </w:pPr>
      <w:r>
        <w:rPr>
          <w:rFonts w:ascii="Calibri" w:cs="Calibri" w:eastAsia="Calibri" w:hAnsi="Calibri"/>
          <w:b/>
          <w:bCs/>
          <w:color w:val="1F2937"/>
          <w:sz w:val="21"/>
          <w:szCs w:val="21"/>
        </w:rPr>
        <w:t xml:space="preserve">7.2. </w:t>
      </w:r>
      <w:r>
        <w:rPr>
          <w:rFonts w:ascii="Calibri" w:cs="Calibri" w:eastAsia="Calibri" w:hAnsi="Calibri"/>
          <w:color w:val="1F2937"/>
          <w:sz w:val="21"/>
          <w:szCs w:val="21"/>
        </w:rPr>
        <w:t xml:space="preserve">Următoarele cheltuieli sunt suportate de: [       ] Comodant; [       ] Comodatar — primele de asigurare RCA și CASCO, impozitul pe mijlocul de transport, taxa de inspecție tehnică periodică.</w:t>
      </w:r>
    </w:p>
    <w:p>
      <w:pPr>
        <w:spacing w:after="70" w:before="70" w:line="264"/>
        <w:ind w:left="340" w:hanging="340"/>
        <w:jc w:val="both"/>
      </w:pPr>
      <w:r>
        <w:rPr>
          <w:rFonts w:ascii="Calibri" w:cs="Calibri" w:eastAsia="Calibri" w:hAnsi="Calibri"/>
          <w:b/>
          <w:bCs/>
          <w:color w:val="1F2937"/>
          <w:sz w:val="21"/>
          <w:szCs w:val="21"/>
        </w:rPr>
        <w:t xml:space="preserve">7.3. </w:t>
      </w:r>
      <w:r>
        <w:rPr>
          <w:rFonts w:ascii="Calibri" w:cs="Calibri" w:eastAsia="Calibri" w:hAnsi="Calibri"/>
          <w:color w:val="1F2937"/>
          <w:sz w:val="21"/>
          <w:szCs w:val="21"/>
        </w:rPr>
        <w:t xml:space="preserve">Reparațiile capitale și cele determinate de vicii ascunse ale autovehiculului rămân în sarcina Comodantului.</w:t>
      </w:r>
    </w:p>
    <w:p>
      <w:pPr>
        <w:spacing w:after="70" w:before="70" w:line="264"/>
        <w:ind w:left="340" w:hanging="340"/>
        <w:jc w:val="both"/>
      </w:pPr>
      <w:r>
        <w:rPr>
          <w:rFonts w:ascii="Calibri" w:cs="Calibri" w:eastAsia="Calibri" w:hAnsi="Calibri"/>
          <w:b/>
          <w:bCs/>
          <w:color w:val="1F2937"/>
          <w:sz w:val="21"/>
          <w:szCs w:val="21"/>
        </w:rPr>
        <w:t xml:space="preserve">7.4. </w:t>
      </w:r>
      <w:r>
        <w:rPr>
          <w:rFonts w:ascii="Calibri" w:cs="Calibri" w:eastAsia="Calibri" w:hAnsi="Calibri"/>
          <w:color w:val="1F2937"/>
          <w:sz w:val="21"/>
          <w:szCs w:val="21"/>
        </w:rPr>
        <w:t xml:space="preserve">Cheltuielile prevăzute la art. 7.1 nu se restituie Comodatarului la încetarea contractului și nu constituie contraprestație pentru folosința autovehiculului.</w:t>
      </w:r>
    </w:p>
    <w:p>
      <w:pPr>
        <w:spacing w:after="70" w:before="70" w:line="264"/>
        <w:ind w:left="340" w:hanging="340"/>
        <w:jc w:val="both"/>
      </w:pPr>
      <w:r>
        <w:rPr>
          <w:rFonts w:ascii="Calibri" w:cs="Calibri" w:eastAsia="Calibri" w:hAnsi="Calibri"/>
          <w:b/>
          <w:bCs/>
          <w:color w:val="1F2937"/>
          <w:sz w:val="21"/>
          <w:szCs w:val="21"/>
        </w:rPr>
        <w:t xml:space="preserve">7.5. </w:t>
      </w:r>
      <w:r>
        <w:rPr>
          <w:rFonts w:ascii="Calibri" w:cs="Calibri" w:eastAsia="Calibri" w:hAnsi="Calibri"/>
          <w:color w:val="1F2937"/>
          <w:sz w:val="21"/>
          <w:szCs w:val="21"/>
        </w:rPr>
        <w:t xml:space="preserve">Comodatarul are dreptul la rambursarea cheltuielilor pentru lucrările necesare care nu puteau fi prevăzute la încheierea contractului, dacă l-a înștiințat în prealabil pe Comodant, iar acesta nu s-a opus, ori dacă, din cauza urgenței, Comodantul nu a putut fi înștiințat în timp util.</w:t>
      </w:r>
    </w:p>
    <w:p>
      <w:pPr>
        <w:pBdr>
          <w:bottom w:val="single" w:color="D1D5DB" w:sz="4" w:space="3"/>
        </w:pBdr>
        <w:spacing w:after="100" w:before="260"/>
      </w:pPr>
      <w:r>
        <w:rPr>
          <w:rFonts w:ascii="Calibri" w:cs="Calibri" w:eastAsia="Calibri" w:hAnsi="Calibri"/>
          <w:b/>
          <w:bCs/>
          <w:color w:val="1F2937"/>
          <w:sz w:val="22"/>
          <w:szCs w:val="22"/>
        </w:rPr>
        <w:t xml:space="preserve">ART. 8. ASIGURĂRI</w:t>
      </w:r>
    </w:p>
    <w:p>
      <w:pPr>
        <w:spacing w:after="70" w:before="70" w:line="264"/>
        <w:ind w:left="340" w:hanging="340"/>
        <w:jc w:val="both"/>
      </w:pPr>
      <w:r>
        <w:rPr>
          <w:rFonts w:ascii="Calibri" w:cs="Calibri" w:eastAsia="Calibri" w:hAnsi="Calibri"/>
          <w:b/>
          <w:bCs/>
          <w:color w:val="1F2937"/>
          <w:sz w:val="21"/>
          <w:szCs w:val="21"/>
        </w:rPr>
        <w:t xml:space="preserve">8.1. </w:t>
      </w:r>
      <w:r>
        <w:rPr>
          <w:rFonts w:ascii="Calibri" w:cs="Calibri" w:eastAsia="Calibri" w:hAnsi="Calibri"/>
          <w:color w:val="1F2937"/>
          <w:sz w:val="21"/>
          <w:szCs w:val="21"/>
        </w:rPr>
        <w:t xml:space="preserve">Comodantul menține valabilă, pe toată durata contractului, asigurarea obligatorie de răspundere civilă auto (RCA) a autovehiculului.</w:t>
      </w:r>
    </w:p>
    <w:p>
      <w:pPr>
        <w:spacing w:after="70" w:before="70" w:line="264"/>
        <w:ind w:left="340" w:hanging="340"/>
        <w:jc w:val="both"/>
      </w:pPr>
      <w:r>
        <w:rPr>
          <w:rFonts w:ascii="Calibri" w:cs="Calibri" w:eastAsia="Calibri" w:hAnsi="Calibri"/>
          <w:b/>
          <w:bCs/>
          <w:color w:val="1F2937"/>
          <w:sz w:val="21"/>
          <w:szCs w:val="21"/>
        </w:rPr>
        <w:t xml:space="preserve">8.2. </w:t>
      </w:r>
      <w:r>
        <w:rPr>
          <w:rFonts w:ascii="Calibri" w:cs="Calibri" w:eastAsia="Calibri" w:hAnsi="Calibri"/>
          <w:color w:val="1F2937"/>
          <w:sz w:val="21"/>
          <w:szCs w:val="21"/>
        </w:rPr>
        <w:t xml:space="preserve">Autovehiculul [       ] are; [       ] nu are încheiată o poliță de asigurare facultativă CASCO, nr. ______________________, valabilă până la data de ____________________.</w:t>
      </w:r>
    </w:p>
    <w:p>
      <w:pPr>
        <w:spacing w:after="70" w:before="70" w:line="264"/>
        <w:ind w:left="340" w:hanging="340"/>
        <w:jc w:val="both"/>
      </w:pPr>
      <w:r>
        <w:rPr>
          <w:rFonts w:ascii="Calibri" w:cs="Calibri" w:eastAsia="Calibri" w:hAnsi="Calibri"/>
          <w:b/>
          <w:bCs/>
          <w:color w:val="1F2937"/>
          <w:sz w:val="21"/>
          <w:szCs w:val="21"/>
        </w:rPr>
        <w:t xml:space="preserve">8.3. </w:t>
      </w:r>
      <w:r>
        <w:rPr>
          <w:rFonts w:ascii="Calibri" w:cs="Calibri" w:eastAsia="Calibri" w:hAnsi="Calibri"/>
          <w:color w:val="1F2937"/>
          <w:sz w:val="21"/>
          <w:szCs w:val="21"/>
        </w:rPr>
        <w:t xml:space="preserve">Comodatarul verifică dacă polița CASCO acoperă conducerea autovehiculului de către persoanele menționate la art. 5.2 și solicită Comodantului, dacă este necesar, includerea acestora în poliță.</w:t>
      </w:r>
    </w:p>
    <w:p>
      <w:pPr>
        <w:spacing w:after="70" w:before="70" w:line="264"/>
        <w:ind w:left="340" w:hanging="340"/>
        <w:jc w:val="both"/>
      </w:pPr>
      <w:r>
        <w:rPr>
          <w:rFonts w:ascii="Calibri" w:cs="Calibri" w:eastAsia="Calibri" w:hAnsi="Calibri"/>
          <w:b/>
          <w:bCs/>
          <w:color w:val="1F2937"/>
          <w:sz w:val="21"/>
          <w:szCs w:val="21"/>
        </w:rPr>
        <w:t xml:space="preserve">8.4. </w:t>
      </w:r>
      <w:r>
        <w:rPr>
          <w:rFonts w:ascii="Calibri" w:cs="Calibri" w:eastAsia="Calibri" w:hAnsi="Calibri"/>
          <w:color w:val="1F2937"/>
          <w:sz w:val="21"/>
          <w:szCs w:val="21"/>
        </w:rPr>
        <w:t xml:space="preserve">Franșiza și sumele neacoperite de asigurare, în cazul unui eveniment produs din culpa conducătorului autovehiculului, sunt suportate de Comodatar.</w:t>
      </w:r>
    </w:p>
    <w:p>
      <w:pPr>
        <w:pBdr>
          <w:bottom w:val="single" w:color="D1D5DB" w:sz="4" w:space="3"/>
        </w:pBdr>
        <w:spacing w:after="100" w:before="260"/>
      </w:pPr>
      <w:r>
        <w:rPr>
          <w:rFonts w:ascii="Calibri" w:cs="Calibri" w:eastAsia="Calibri" w:hAnsi="Calibri"/>
          <w:b/>
          <w:bCs/>
          <w:color w:val="1F2937"/>
          <w:sz w:val="22"/>
          <w:szCs w:val="22"/>
        </w:rPr>
        <w:t xml:space="preserve">ART. 9. CONTRAVENȚII ȘI AMENZI</w:t>
      </w:r>
    </w:p>
    <w:p>
      <w:pPr>
        <w:spacing w:after="70" w:before="70" w:line="264"/>
        <w:ind w:left="340" w:hanging="340"/>
        <w:jc w:val="both"/>
      </w:pPr>
      <w:r>
        <w:rPr>
          <w:rFonts w:ascii="Calibri" w:cs="Calibri" w:eastAsia="Calibri" w:hAnsi="Calibri"/>
          <w:b/>
          <w:bCs/>
          <w:color w:val="1F2937"/>
          <w:sz w:val="21"/>
          <w:szCs w:val="21"/>
        </w:rPr>
        <w:t xml:space="preserve">9.1. </w:t>
      </w:r>
      <w:r>
        <w:rPr>
          <w:rFonts w:ascii="Calibri" w:cs="Calibri" w:eastAsia="Calibri" w:hAnsi="Calibri"/>
          <w:color w:val="1F2937"/>
          <w:sz w:val="21"/>
          <w:szCs w:val="21"/>
        </w:rPr>
        <w:t xml:space="preserve">Comodatarul suportă integral amenzile contravenționale, taxele de parcare, tarifele de despăgubire și orice alte sancțiuni pecuniare aplicate pentru fapte săvârșite pe durata folosirii autovehiculului.</w:t>
      </w:r>
    </w:p>
    <w:p>
      <w:pPr>
        <w:spacing w:after="70" w:before="70" w:line="264"/>
        <w:ind w:left="340" w:hanging="340"/>
        <w:jc w:val="both"/>
      </w:pPr>
      <w:r>
        <w:rPr>
          <w:rFonts w:ascii="Calibri" w:cs="Calibri" w:eastAsia="Calibri" w:hAnsi="Calibri"/>
          <w:b/>
          <w:bCs/>
          <w:color w:val="1F2937"/>
          <w:sz w:val="21"/>
          <w:szCs w:val="21"/>
        </w:rPr>
        <w:t xml:space="preserve">9.2. </w:t>
      </w:r>
      <w:r>
        <w:rPr>
          <w:rFonts w:ascii="Calibri" w:cs="Calibri" w:eastAsia="Calibri" w:hAnsi="Calibri"/>
          <w:color w:val="1F2937"/>
          <w:sz w:val="21"/>
          <w:szCs w:val="21"/>
        </w:rPr>
        <w:t xml:space="preserve">Atunci când Comodantului i se solicită de către poliția rutieră sau de poliția locală comunicarea datelor de identificare ale persoanei căreia i-a încredințat autovehiculul, Comodatarul are obligația de a-i transmite Comodantului, în termen de cel mult ____________ zile de la solicitare, numele, prenumele, codul numeric personal, domiciliul sau reședința, seria și numărul actului de identitate ale conducătorului autovehiculului la momentul faptei.</w:t>
      </w:r>
    </w:p>
    <w:p>
      <w:pPr>
        <w:spacing w:after="70" w:before="70" w:line="264"/>
        <w:ind w:left="340" w:hanging="340"/>
        <w:jc w:val="both"/>
      </w:pPr>
      <w:r>
        <w:rPr>
          <w:rFonts w:ascii="Calibri" w:cs="Calibri" w:eastAsia="Calibri" w:hAnsi="Calibri"/>
          <w:b/>
          <w:bCs/>
          <w:color w:val="1F2937"/>
          <w:sz w:val="21"/>
          <w:szCs w:val="21"/>
        </w:rPr>
        <w:t xml:space="preserve">9.3. </w:t>
      </w:r>
      <w:r>
        <w:rPr>
          <w:rFonts w:ascii="Calibri" w:cs="Calibri" w:eastAsia="Calibri" w:hAnsi="Calibri"/>
          <w:color w:val="1F2937"/>
          <w:sz w:val="21"/>
          <w:szCs w:val="21"/>
        </w:rPr>
        <w:t xml:space="preserve">În cazul în care, prin nerespectarea obligației prevăzute la art. 9.2, Comodantul este sancționat contravențional, Comodatarul îi va achita integral contravaloarea amenzii aplicate, în termen de ____________ zile de la comunicarea dovezii.</w:t>
      </w:r>
    </w:p>
    <w:p>
      <w:pPr>
        <w:spacing w:after="70" w:before="70" w:line="264"/>
        <w:ind w:left="340" w:hanging="340"/>
        <w:jc w:val="both"/>
      </w:pPr>
      <w:r>
        <w:rPr>
          <w:rFonts w:ascii="Calibri" w:cs="Calibri" w:eastAsia="Calibri" w:hAnsi="Calibri"/>
          <w:b/>
          <w:bCs/>
          <w:color w:val="1F2937"/>
          <w:sz w:val="21"/>
          <w:szCs w:val="21"/>
        </w:rPr>
        <w:t xml:space="preserve">9.4. </w:t>
      </w:r>
      <w:r>
        <w:rPr>
          <w:rFonts w:ascii="Calibri" w:cs="Calibri" w:eastAsia="Calibri" w:hAnsi="Calibri"/>
          <w:color w:val="1F2937"/>
          <w:sz w:val="21"/>
          <w:szCs w:val="21"/>
        </w:rPr>
        <w:t xml:space="preserve">Comodatarul îl informează de îndată pe Comodant despre orice proces-verbal de contravenție întocmit în legătură cu autovehiculul.</w:t>
      </w:r>
    </w:p>
    <w:p>
      <w:pPr>
        <w:pBdr>
          <w:bottom w:val="single" w:color="D1D5DB" w:sz="4" w:space="3"/>
        </w:pBdr>
        <w:spacing w:after="100" w:before="260"/>
      </w:pPr>
      <w:r>
        <w:rPr>
          <w:rFonts w:ascii="Calibri" w:cs="Calibri" w:eastAsia="Calibri" w:hAnsi="Calibri"/>
          <w:b/>
          <w:bCs/>
          <w:color w:val="1F2937"/>
          <w:sz w:val="22"/>
          <w:szCs w:val="22"/>
        </w:rPr>
        <w:t xml:space="preserve">ART. 10. ACCIDENTE, AVARII ȘI FURT</w:t>
      </w:r>
    </w:p>
    <w:p>
      <w:pPr>
        <w:spacing w:after="70" w:before="70" w:line="264"/>
        <w:ind w:left="340" w:hanging="340"/>
        <w:jc w:val="both"/>
      </w:pPr>
      <w:r>
        <w:rPr>
          <w:rFonts w:ascii="Calibri" w:cs="Calibri" w:eastAsia="Calibri" w:hAnsi="Calibri"/>
          <w:b/>
          <w:bCs/>
          <w:color w:val="1F2937"/>
          <w:sz w:val="21"/>
          <w:szCs w:val="21"/>
        </w:rPr>
        <w:t xml:space="preserve">10.1. </w:t>
      </w:r>
      <w:r>
        <w:rPr>
          <w:rFonts w:ascii="Calibri" w:cs="Calibri" w:eastAsia="Calibri" w:hAnsi="Calibri"/>
          <w:color w:val="1F2937"/>
          <w:sz w:val="21"/>
          <w:szCs w:val="21"/>
        </w:rPr>
        <w:t xml:space="preserve">În caz de accident, Comodatarul are obligația de a solicita întocmirea documentelor de constatare prevăzute de lege și de a-l înștiința pe Comodant în termen de cel mult ____________ ore.</w:t>
      </w:r>
    </w:p>
    <w:p>
      <w:pPr>
        <w:spacing w:after="70" w:before="70" w:line="264"/>
        <w:ind w:left="340" w:hanging="340"/>
        <w:jc w:val="both"/>
      </w:pPr>
      <w:r>
        <w:rPr>
          <w:rFonts w:ascii="Calibri" w:cs="Calibri" w:eastAsia="Calibri" w:hAnsi="Calibri"/>
          <w:b/>
          <w:bCs/>
          <w:color w:val="1F2937"/>
          <w:sz w:val="21"/>
          <w:szCs w:val="21"/>
        </w:rPr>
        <w:t xml:space="preserve">10.2. </w:t>
      </w:r>
      <w:r>
        <w:rPr>
          <w:rFonts w:ascii="Calibri" w:cs="Calibri" w:eastAsia="Calibri" w:hAnsi="Calibri"/>
          <w:color w:val="1F2937"/>
          <w:sz w:val="21"/>
          <w:szCs w:val="21"/>
        </w:rPr>
        <w:t xml:space="preserve">În caz de furt sau de tentativă de furt, Comodatarul sesizează de îndată organele de poliție și îl înștiințează pe Comodant, transmițându-i copia dovezii de sesizare.</w:t>
      </w:r>
    </w:p>
    <w:p>
      <w:pPr>
        <w:spacing w:after="70" w:before="70" w:line="264"/>
        <w:ind w:left="340" w:hanging="340"/>
        <w:jc w:val="both"/>
      </w:pPr>
      <w:r>
        <w:rPr>
          <w:rFonts w:ascii="Calibri" w:cs="Calibri" w:eastAsia="Calibri" w:hAnsi="Calibri"/>
          <w:b/>
          <w:bCs/>
          <w:color w:val="1F2937"/>
          <w:sz w:val="21"/>
          <w:szCs w:val="21"/>
        </w:rPr>
        <w:t xml:space="preserve">10.3. </w:t>
      </w:r>
      <w:r>
        <w:rPr>
          <w:rFonts w:ascii="Calibri" w:cs="Calibri" w:eastAsia="Calibri" w:hAnsi="Calibri"/>
          <w:color w:val="1F2937"/>
          <w:sz w:val="21"/>
          <w:szCs w:val="21"/>
        </w:rPr>
        <w:t xml:space="preserve">Comodatarul nu are dreptul de a recunoaște răspunderea în numele Comodantului și nici de a negocia despăgubiri cu terții sau cu asigurătorul fără acordul scris al acestuia.</w:t>
      </w:r>
    </w:p>
    <w:p>
      <w:pPr>
        <w:pBdr>
          <w:bottom w:val="single" w:color="D1D5DB" w:sz="4" w:space="3"/>
        </w:pBdr>
        <w:spacing w:after="100" w:before="260"/>
      </w:pPr>
      <w:r>
        <w:rPr>
          <w:rFonts w:ascii="Calibri" w:cs="Calibri" w:eastAsia="Calibri" w:hAnsi="Calibri"/>
          <w:b/>
          <w:bCs/>
          <w:color w:val="1F2937"/>
          <w:sz w:val="22"/>
          <w:szCs w:val="22"/>
        </w:rPr>
        <w:t xml:space="preserve">ART. 11. RĂSPUNDEREA PĂRȚILOR</w:t>
      </w:r>
    </w:p>
    <w:p>
      <w:pPr>
        <w:spacing w:after="70" w:before="70" w:line="264"/>
        <w:ind w:left="340" w:hanging="340"/>
        <w:jc w:val="both"/>
      </w:pPr>
      <w:r>
        <w:rPr>
          <w:rFonts w:ascii="Calibri" w:cs="Calibri" w:eastAsia="Calibri" w:hAnsi="Calibri"/>
          <w:b/>
          <w:bCs/>
          <w:color w:val="1F2937"/>
          <w:sz w:val="21"/>
          <w:szCs w:val="21"/>
        </w:rPr>
        <w:t xml:space="preserve">11.1. </w:t>
      </w:r>
      <w:r>
        <w:rPr>
          <w:rFonts w:ascii="Calibri" w:cs="Calibri" w:eastAsia="Calibri" w:hAnsi="Calibri"/>
          <w:color w:val="1F2937"/>
          <w:sz w:val="21"/>
          <w:szCs w:val="21"/>
        </w:rPr>
        <w:t xml:space="preserve">Comodatarul nu răspunde pentru deteriorarea autovehiculului rezultată exclusiv din folosința normală, în scopul pentru care i-a fost împrumutat.</w:t>
      </w:r>
    </w:p>
    <w:p>
      <w:pPr>
        <w:spacing w:after="70" w:before="70" w:line="264"/>
        <w:ind w:left="340" w:hanging="340"/>
        <w:jc w:val="both"/>
      </w:pPr>
      <w:r>
        <w:rPr>
          <w:rFonts w:ascii="Calibri" w:cs="Calibri" w:eastAsia="Calibri" w:hAnsi="Calibri"/>
          <w:b/>
          <w:bCs/>
          <w:color w:val="1F2937"/>
          <w:sz w:val="21"/>
          <w:szCs w:val="21"/>
        </w:rPr>
        <w:t xml:space="preserve">11.2. </w:t>
      </w:r>
      <w:r>
        <w:rPr>
          <w:rFonts w:ascii="Calibri" w:cs="Calibri" w:eastAsia="Calibri" w:hAnsi="Calibri"/>
          <w:color w:val="1F2937"/>
          <w:sz w:val="21"/>
          <w:szCs w:val="21"/>
        </w:rPr>
        <w:t xml:space="preserve">Dacă Comodatarul folosește autovehiculul cu altă destinație decât cea convenită sau dacă prelungește folosința după scadența restituirii, acesta răspunde pentru pieirea sau deteriorarea autovehiculului chiar și atunci când acestea se datorează unei forțe majore, cu excepția cazului în care dovedește că autovehiculul ar fi pierit ori s-ar fi deteriorat oricum din cauza acelei forțe majore.</w:t>
      </w:r>
    </w:p>
    <w:p>
      <w:pPr>
        <w:spacing w:after="70" w:before="70" w:line="264"/>
        <w:ind w:left="340" w:hanging="340"/>
        <w:jc w:val="both"/>
      </w:pPr>
      <w:r>
        <w:rPr>
          <w:rFonts w:ascii="Calibri" w:cs="Calibri" w:eastAsia="Calibri" w:hAnsi="Calibri"/>
          <w:b/>
          <w:bCs/>
          <w:color w:val="1F2937"/>
          <w:sz w:val="21"/>
          <w:szCs w:val="21"/>
        </w:rPr>
        <w:t xml:space="preserve">11.3. </w:t>
      </w:r>
      <w:r>
        <w:rPr>
          <w:rFonts w:ascii="Calibri" w:cs="Calibri" w:eastAsia="Calibri" w:hAnsi="Calibri"/>
          <w:color w:val="1F2937"/>
          <w:sz w:val="21"/>
          <w:szCs w:val="21"/>
        </w:rPr>
        <w:t xml:space="preserve">Comodatarul răspunde pentru faptele persoanelor cărora le-a încredințat autovehiculul, în condițiile art. 5.2.</w:t>
      </w:r>
    </w:p>
    <w:p>
      <w:pPr>
        <w:spacing w:after="70" w:before="70" w:line="264"/>
        <w:ind w:left="340" w:hanging="340"/>
        <w:jc w:val="both"/>
      </w:pPr>
      <w:r>
        <w:rPr>
          <w:rFonts w:ascii="Calibri" w:cs="Calibri" w:eastAsia="Calibri" w:hAnsi="Calibri"/>
          <w:b/>
          <w:bCs/>
          <w:color w:val="1F2937"/>
          <w:sz w:val="21"/>
          <w:szCs w:val="21"/>
        </w:rPr>
        <w:t xml:space="preserve">11.4. </w:t>
      </w:r>
      <w:r>
        <w:rPr>
          <w:rFonts w:ascii="Calibri" w:cs="Calibri" w:eastAsia="Calibri" w:hAnsi="Calibri"/>
          <w:color w:val="1F2937"/>
          <w:sz w:val="21"/>
          <w:szCs w:val="21"/>
        </w:rPr>
        <w:t xml:space="preserve">Comodatarul nu poate invoca dreptul de retenție asupra autovehiculului.</w:t>
      </w:r>
    </w:p>
    <w:p>
      <w:pPr>
        <w:pBdr>
          <w:bottom w:val="single" w:color="D1D5DB" w:sz="4" w:space="3"/>
        </w:pBdr>
        <w:spacing w:after="100" w:before="260"/>
      </w:pPr>
      <w:r>
        <w:rPr>
          <w:rFonts w:ascii="Calibri" w:cs="Calibri" w:eastAsia="Calibri" w:hAnsi="Calibri"/>
          <w:b/>
          <w:bCs/>
          <w:color w:val="1F2937"/>
          <w:sz w:val="22"/>
          <w:szCs w:val="22"/>
        </w:rPr>
        <w:t xml:space="preserve">ART. 12. ÎNCETAREA CONTRACTULUI ȘI RESTITUIREA</w:t>
      </w:r>
    </w:p>
    <w:p>
      <w:pPr>
        <w:spacing w:after="70" w:before="70" w:line="264"/>
        <w:ind w:left="340" w:hanging="340"/>
        <w:jc w:val="both"/>
      </w:pPr>
      <w:r>
        <w:rPr>
          <w:rFonts w:ascii="Calibri" w:cs="Calibri" w:eastAsia="Calibri" w:hAnsi="Calibri"/>
          <w:b/>
          <w:bCs/>
          <w:color w:val="1F2937"/>
          <w:sz w:val="21"/>
          <w:szCs w:val="21"/>
        </w:rPr>
        <w:t xml:space="preserve">12.1. </w:t>
      </w:r>
      <w:r>
        <w:rPr>
          <w:rFonts w:ascii="Calibri" w:cs="Calibri" w:eastAsia="Calibri" w:hAnsi="Calibri"/>
          <w:color w:val="1F2937"/>
          <w:sz w:val="21"/>
          <w:szCs w:val="21"/>
        </w:rPr>
        <w:t xml:space="preserve">Contractul încetează: la împlinirea termenului prevăzut la art. 4.1; prin acordul scris al Părților; prin decesul Comodatarului persoană fizică, respectiv prin încetarea existenței Comodatarului persoană juridică; prin pieirea totală sau furtul autovehiculului; prin denunțare unilaterală de către Comodant, în cazurile prevăzute la art. 12.2.</w:t>
      </w:r>
    </w:p>
    <w:p>
      <w:pPr>
        <w:spacing w:after="70" w:before="70" w:line="264"/>
        <w:ind w:left="340" w:hanging="340"/>
        <w:jc w:val="both"/>
      </w:pPr>
      <w:r>
        <w:rPr>
          <w:rFonts w:ascii="Calibri" w:cs="Calibri" w:eastAsia="Calibri" w:hAnsi="Calibri"/>
          <w:b/>
          <w:bCs/>
          <w:color w:val="1F2937"/>
          <w:sz w:val="21"/>
          <w:szCs w:val="21"/>
        </w:rPr>
        <w:t xml:space="preserve">12.2. </w:t>
      </w:r>
      <w:r>
        <w:rPr>
          <w:rFonts w:ascii="Calibri" w:cs="Calibri" w:eastAsia="Calibri" w:hAnsi="Calibri"/>
          <w:color w:val="1F2937"/>
          <w:sz w:val="21"/>
          <w:szCs w:val="21"/>
        </w:rPr>
        <w:t xml:space="preserve">Comodantul poate cere restituirea autovehiculului înainte de împlinirea termenului atunci când are el însuși o nevoie urgentă și neprevăzută de acesta ori când Comodatarul își încalcă obligațiile asumate prin prezentul contract.</w:t>
      </w:r>
    </w:p>
    <w:p>
      <w:pPr>
        <w:spacing w:after="70" w:before="70" w:line="264"/>
        <w:ind w:left="340" w:hanging="340"/>
        <w:jc w:val="both"/>
      </w:pPr>
      <w:r>
        <w:rPr>
          <w:rFonts w:ascii="Calibri" w:cs="Calibri" w:eastAsia="Calibri" w:hAnsi="Calibri"/>
          <w:b/>
          <w:bCs/>
          <w:color w:val="1F2937"/>
          <w:sz w:val="21"/>
          <w:szCs w:val="21"/>
        </w:rPr>
        <w:t xml:space="preserve">12.3. </w:t>
      </w:r>
      <w:r>
        <w:rPr>
          <w:rFonts w:ascii="Calibri" w:cs="Calibri" w:eastAsia="Calibri" w:hAnsi="Calibri"/>
          <w:color w:val="1F2937"/>
          <w:sz w:val="21"/>
          <w:szCs w:val="21"/>
        </w:rPr>
        <w:t xml:space="preserve">Restituirea se constată prin proces-verbal semnat de ambele Părți, în care se consemnează starea autovehiculului, kilometrajul și nivelul de carburant la data restituirii, prin raportare la procesul-verbal de predare-primire.</w:t>
      </w:r>
    </w:p>
    <w:p>
      <w:pPr>
        <w:spacing w:after="70" w:before="70" w:line="264"/>
        <w:ind w:left="340" w:hanging="340"/>
        <w:jc w:val="both"/>
      </w:pPr>
      <w:r>
        <w:rPr>
          <w:rFonts w:ascii="Calibri" w:cs="Calibri" w:eastAsia="Calibri" w:hAnsi="Calibri"/>
          <w:b/>
          <w:bCs/>
          <w:color w:val="1F2937"/>
          <w:sz w:val="21"/>
          <w:szCs w:val="21"/>
        </w:rPr>
        <w:t xml:space="preserve">12.4. </w:t>
      </w:r>
      <w:r>
        <w:rPr>
          <w:rFonts w:ascii="Calibri" w:cs="Calibri" w:eastAsia="Calibri" w:hAnsi="Calibri"/>
          <w:color w:val="1F2937"/>
          <w:sz w:val="21"/>
          <w:szCs w:val="21"/>
        </w:rPr>
        <w:t xml:space="preserve">În caz de întârziere la restituire, Comodatarul datorează Comodantului daune-interese în cuantum de ______________ lei pentru fiecare zi de întârziere, fără a fi necesară punerea în întârziere.</w:t>
      </w:r>
    </w:p>
    <w:p>
      <w:pPr>
        <w:pBdr>
          <w:bottom w:val="single" w:color="D1D5DB" w:sz="4" w:space="3"/>
        </w:pBdr>
        <w:spacing w:after="100" w:before="260"/>
      </w:pPr>
      <w:r>
        <w:rPr>
          <w:rFonts w:ascii="Calibri" w:cs="Calibri" w:eastAsia="Calibri" w:hAnsi="Calibri"/>
          <w:b/>
          <w:bCs/>
          <w:color w:val="1F2937"/>
          <w:sz w:val="22"/>
          <w:szCs w:val="22"/>
        </w:rPr>
        <w:t xml:space="preserve">ART. 13. CARACTERUL DE TITLU EXECUTORIU</w:t>
      </w:r>
    </w:p>
    <w:p>
      <w:pPr>
        <w:spacing w:after="70" w:before="70" w:line="264"/>
        <w:ind w:left="340" w:hanging="340"/>
        <w:jc w:val="both"/>
      </w:pPr>
      <w:r>
        <w:rPr>
          <w:rFonts w:ascii="Calibri" w:cs="Calibri" w:eastAsia="Calibri" w:hAnsi="Calibri"/>
          <w:b/>
          <w:bCs/>
          <w:color w:val="1F2937"/>
          <w:sz w:val="21"/>
          <w:szCs w:val="21"/>
        </w:rPr>
        <w:t xml:space="preserve">13.1. </w:t>
      </w:r>
      <w:r>
        <w:rPr>
          <w:rFonts w:ascii="Calibri" w:cs="Calibri" w:eastAsia="Calibri" w:hAnsi="Calibri"/>
          <w:color w:val="1F2937"/>
          <w:sz w:val="21"/>
          <w:szCs w:val="21"/>
        </w:rPr>
        <w:t xml:space="preserve">Părțile iau act că, în ceea ce privește obligația de restituire a autovehiculului, prezentul contract constituie titlu executoriu, în condițiile legii, dacă este încheiat în formă autentică sau prin înscris sub semnătură privată cu dată certă, în cazul încetării prin expirarea termenului.</w:t>
      </w:r>
    </w:p>
    <w:p>
      <w:pPr>
        <w:pBdr>
          <w:bottom w:val="single" w:color="D1D5DB" w:sz="4" w:space="3"/>
        </w:pBdr>
        <w:spacing w:after="100" w:before="260"/>
      </w:pPr>
      <w:r>
        <w:rPr>
          <w:rFonts w:ascii="Calibri" w:cs="Calibri" w:eastAsia="Calibri" w:hAnsi="Calibri"/>
          <w:b/>
          <w:bCs/>
          <w:color w:val="1F2937"/>
          <w:sz w:val="22"/>
          <w:szCs w:val="22"/>
        </w:rPr>
        <w:t xml:space="preserve">ART. 14. SEMNAREA ELECTRONICĂ</w:t>
      </w:r>
    </w:p>
    <w:p>
      <w:pPr>
        <w:spacing w:after="70" w:before="70" w:line="264"/>
        <w:ind w:left="340" w:hanging="340"/>
        <w:jc w:val="both"/>
      </w:pPr>
      <w:r>
        <w:rPr>
          <w:rFonts w:ascii="Calibri" w:cs="Calibri" w:eastAsia="Calibri" w:hAnsi="Calibri"/>
          <w:b/>
          <w:bCs/>
          <w:color w:val="1F2937"/>
          <w:sz w:val="21"/>
          <w:szCs w:val="21"/>
        </w:rPr>
        <w:t xml:space="preserve">14.1. </w:t>
      </w:r>
      <w:r>
        <w:rPr>
          <w:rFonts w:ascii="Calibri" w:cs="Calibri" w:eastAsia="Calibri" w:hAnsi="Calibri"/>
          <w:color w:val="1F2937"/>
          <w:sz w:val="21"/>
          <w:szCs w:val="21"/>
        </w:rPr>
        <w:t xml:space="preserve">Părțile convin ca prezentul contract, precum și orice act adițional, anexă sau notificare la acesta, să poată fi semnate electronic, în condițiile Legii nr. 214/2024 și ale Regulamentului (UE) nr. 910/2014.</w:t>
      </w:r>
    </w:p>
    <w:p>
      <w:pPr>
        <w:spacing w:after="70" w:before="70" w:line="264"/>
        <w:ind w:left="340" w:hanging="340"/>
        <w:jc w:val="both"/>
      </w:pPr>
      <w:r>
        <w:rPr>
          <w:rFonts w:ascii="Calibri" w:cs="Calibri" w:eastAsia="Calibri" w:hAnsi="Calibri"/>
          <w:b/>
          <w:bCs/>
          <w:color w:val="1F2937"/>
          <w:sz w:val="21"/>
          <w:szCs w:val="21"/>
        </w:rPr>
        <w:t xml:space="preserve">14.2. </w:t>
      </w:r>
      <w:r>
        <w:rPr>
          <w:rFonts w:ascii="Calibri" w:cs="Calibri" w:eastAsia="Calibri" w:hAnsi="Calibri"/>
          <w:color w:val="1F2937"/>
          <w:sz w:val="21"/>
          <w:szCs w:val="21"/>
        </w:rPr>
        <w:t xml:space="preserve">Părțile convin în mod expres că semnătura electronică aplicată de oricare dintre ele produce între Părți aceleași efecte juridice ca semnătura olografă și recunosc reciproc documentele astfel semnate, pe care nu le vor contesta pentru motivul că semnătura este în formă electronică. Data certă a contractului rezultă din marca temporală electronică aplicată la momentul semnării.</w:t>
      </w:r>
    </w:p>
    <w:p>
      <w:pPr>
        <w:spacing w:after="70" w:before="70" w:line="264"/>
        <w:ind w:left="340" w:hanging="340"/>
        <w:jc w:val="both"/>
      </w:pPr>
      <w:r>
        <w:rPr>
          <w:rFonts w:ascii="Calibri" w:cs="Calibri" w:eastAsia="Calibri" w:hAnsi="Calibri"/>
          <w:b/>
          <w:bCs/>
          <w:color w:val="1F2937"/>
          <w:sz w:val="21"/>
          <w:szCs w:val="21"/>
        </w:rPr>
        <w:t xml:space="preserve">14.3. </w:t>
      </w:r>
      <w:r>
        <w:rPr>
          <w:rFonts w:ascii="Calibri" w:cs="Calibri" w:eastAsia="Calibri" w:hAnsi="Calibri"/>
          <w:color w:val="1F2937"/>
          <w:sz w:val="21"/>
          <w:szCs w:val="21"/>
        </w:rPr>
        <w:t xml:space="preserve">Documentul semnat electronic de ambele Părți constituie originalul. Prezentul articol nu se aplică în cazurile în care legea impune forma autentică notarială pentru validitatea actului.</w:t>
      </w:r>
    </w:p>
    <w:p>
      <w:pPr>
        <w:pBdr>
          <w:bottom w:val="single" w:color="D1D5DB" w:sz="4" w:space="3"/>
        </w:pBdr>
        <w:spacing w:after="100" w:before="260"/>
      </w:pPr>
      <w:r>
        <w:rPr>
          <w:rFonts w:ascii="Calibri" w:cs="Calibri" w:eastAsia="Calibri" w:hAnsi="Calibri"/>
          <w:b/>
          <w:bCs/>
          <w:color w:val="1F2937"/>
          <w:sz w:val="22"/>
          <w:szCs w:val="22"/>
        </w:rPr>
        <w:t xml:space="preserve">ART. 15. FORȚA MAJORĂ</w:t>
      </w:r>
    </w:p>
    <w:p>
      <w:pPr>
        <w:spacing w:after="70" w:before="70" w:line="264"/>
        <w:ind w:left="340" w:hanging="340"/>
        <w:jc w:val="both"/>
      </w:pPr>
      <w:r>
        <w:rPr>
          <w:rFonts w:ascii="Calibri" w:cs="Calibri" w:eastAsia="Calibri" w:hAnsi="Calibri"/>
          <w:b/>
          <w:bCs/>
          <w:color w:val="1F2937"/>
          <w:sz w:val="21"/>
          <w:szCs w:val="21"/>
        </w:rPr>
        <w:t xml:space="preserve">15.1. </w:t>
      </w:r>
      <w:r>
        <w:rPr>
          <w:rFonts w:ascii="Calibri" w:cs="Calibri" w:eastAsia="Calibri" w:hAnsi="Calibri"/>
          <w:color w:val="1F2937"/>
          <w:sz w:val="21"/>
          <w:szCs w:val="21"/>
        </w:rPr>
        <w:t xml:space="preserve">Forța majoră exonerează Părțile de răspundere, în condițiile art. 1351 Cod civil și sub rezerva situației prevăzute la art. 11.2.</w:t>
      </w:r>
    </w:p>
    <w:p>
      <w:pPr>
        <w:spacing w:after="70" w:before="70" w:line="264"/>
        <w:ind w:left="340" w:hanging="340"/>
        <w:jc w:val="both"/>
      </w:pPr>
      <w:r>
        <w:rPr>
          <w:rFonts w:ascii="Calibri" w:cs="Calibri" w:eastAsia="Calibri" w:hAnsi="Calibri"/>
          <w:b/>
          <w:bCs/>
          <w:color w:val="1F2937"/>
          <w:sz w:val="21"/>
          <w:szCs w:val="21"/>
        </w:rPr>
        <w:t xml:space="preserve">15.2. </w:t>
      </w:r>
      <w:r>
        <w:rPr>
          <w:rFonts w:ascii="Calibri" w:cs="Calibri" w:eastAsia="Calibri" w:hAnsi="Calibri"/>
          <w:color w:val="1F2937"/>
          <w:sz w:val="21"/>
          <w:szCs w:val="21"/>
        </w:rPr>
        <w:t xml:space="preserve">Partea afectată notifică cealaltă Parte în termen de ____________ zile de la apariția evenimentului.</w:t>
      </w:r>
    </w:p>
    <w:p>
      <w:pPr>
        <w:pBdr>
          <w:bottom w:val="single" w:color="D1D5DB" w:sz="4" w:space="3"/>
        </w:pBdr>
        <w:spacing w:after="100" w:before="260"/>
      </w:pPr>
      <w:r>
        <w:rPr>
          <w:rFonts w:ascii="Calibri" w:cs="Calibri" w:eastAsia="Calibri" w:hAnsi="Calibri"/>
          <w:b/>
          <w:bCs/>
          <w:color w:val="1F2937"/>
          <w:sz w:val="22"/>
          <w:szCs w:val="22"/>
        </w:rPr>
        <w:t xml:space="preserve">ART. 16. PRELUCRAREA DATELOR CU CARACTER PERSONAL</w:t>
      </w:r>
    </w:p>
    <w:p>
      <w:pPr>
        <w:spacing w:after="70" w:before="70" w:line="264"/>
        <w:ind w:left="340" w:hanging="340"/>
        <w:jc w:val="both"/>
      </w:pPr>
      <w:r>
        <w:rPr>
          <w:rFonts w:ascii="Calibri" w:cs="Calibri" w:eastAsia="Calibri" w:hAnsi="Calibri"/>
          <w:b/>
          <w:bCs/>
          <w:color w:val="1F2937"/>
          <w:sz w:val="21"/>
          <w:szCs w:val="21"/>
        </w:rPr>
        <w:t xml:space="preserve">16.1. </w:t>
      </w:r>
      <w:r>
        <w:rPr>
          <w:rFonts w:ascii="Calibri" w:cs="Calibri" w:eastAsia="Calibri" w:hAnsi="Calibri"/>
          <w:color w:val="1F2937"/>
          <w:sz w:val="21"/>
          <w:szCs w:val="21"/>
        </w:rPr>
        <w:t xml:space="preserve">Părțile prelucrează datele cu caracter personal cuprinse în prezentul contract exclusiv în scopul încheierii și executării acestuia, precum și pentru îndeplinirea obligațiilor legale, inclusiv a celei prevăzute la art. 9.2, în conformitate cu Regulamentul (UE) 2016/679 (GDPR).</w:t>
      </w:r>
    </w:p>
    <w:p>
      <w:pPr>
        <w:spacing w:after="70" w:before="70" w:line="264"/>
        <w:ind w:left="340" w:hanging="340"/>
        <w:jc w:val="both"/>
      </w:pPr>
      <w:r>
        <w:rPr>
          <w:rFonts w:ascii="Calibri" w:cs="Calibri" w:eastAsia="Calibri" w:hAnsi="Calibri"/>
          <w:b/>
          <w:bCs/>
          <w:color w:val="1F2937"/>
          <w:sz w:val="21"/>
          <w:szCs w:val="21"/>
        </w:rPr>
        <w:t xml:space="preserve">16.2. </w:t>
      </w:r>
      <w:r>
        <w:rPr>
          <w:rFonts w:ascii="Calibri" w:cs="Calibri" w:eastAsia="Calibri" w:hAnsi="Calibri"/>
          <w:color w:val="1F2937"/>
          <w:sz w:val="21"/>
          <w:szCs w:val="21"/>
        </w:rPr>
        <w:t xml:space="preserve">Datele se păstrează pe durata contractului și ulterior, pe perioada impusă de obligațiile legale de arhivare.</w:t>
      </w:r>
    </w:p>
    <w:p>
      <w:pPr>
        <w:pBdr>
          <w:bottom w:val="single" w:color="D1D5DB" w:sz="4" w:space="3"/>
        </w:pBdr>
        <w:spacing w:after="100" w:before="260"/>
      </w:pPr>
      <w:r>
        <w:rPr>
          <w:rFonts w:ascii="Calibri" w:cs="Calibri" w:eastAsia="Calibri" w:hAnsi="Calibri"/>
          <w:b/>
          <w:bCs/>
          <w:color w:val="1F2937"/>
          <w:sz w:val="22"/>
          <w:szCs w:val="22"/>
        </w:rPr>
        <w:t xml:space="preserve">ART. 17. NOTIFICĂRI, LEGE APLICABILĂ ȘI LITIGII</w:t>
      </w:r>
    </w:p>
    <w:p>
      <w:pPr>
        <w:spacing w:after="70" w:before="70" w:line="264"/>
        <w:ind w:left="340" w:hanging="340"/>
        <w:jc w:val="both"/>
      </w:pPr>
      <w:r>
        <w:rPr>
          <w:rFonts w:ascii="Calibri" w:cs="Calibri" w:eastAsia="Calibri" w:hAnsi="Calibri"/>
          <w:b/>
          <w:bCs/>
          <w:color w:val="1F2937"/>
          <w:sz w:val="21"/>
          <w:szCs w:val="21"/>
        </w:rPr>
        <w:t xml:space="preserve">17.1. </w:t>
      </w:r>
      <w:r>
        <w:rPr>
          <w:rFonts w:ascii="Calibri" w:cs="Calibri" w:eastAsia="Calibri" w:hAnsi="Calibri"/>
          <w:color w:val="1F2937"/>
          <w:sz w:val="21"/>
          <w:szCs w:val="21"/>
        </w:rPr>
        <w:t xml:space="preserve">Orice notificare între Părți se comunică în scris, la adresele poștale sau de e-mail indicate la art. 1, și se consideră primită: la data confirmării de primire, în cazul comunicării poștale; la data transmiterii, în cazul e-mailului, dacă a fost trimis într-o zi lucrătoare, până la ora 17:00.</w:t>
      </w:r>
    </w:p>
    <w:p>
      <w:pPr>
        <w:spacing w:after="70" w:before="70" w:line="264"/>
        <w:ind w:left="340" w:hanging="340"/>
        <w:jc w:val="both"/>
      </w:pPr>
      <w:r>
        <w:rPr>
          <w:rFonts w:ascii="Calibri" w:cs="Calibri" w:eastAsia="Calibri" w:hAnsi="Calibri"/>
          <w:b/>
          <w:bCs/>
          <w:color w:val="1F2937"/>
          <w:sz w:val="21"/>
          <w:szCs w:val="21"/>
        </w:rPr>
        <w:t xml:space="preserve">17.2. </w:t>
      </w:r>
      <w:r>
        <w:rPr>
          <w:rFonts w:ascii="Calibri" w:cs="Calibri" w:eastAsia="Calibri" w:hAnsi="Calibri"/>
          <w:color w:val="1F2937"/>
          <w:sz w:val="21"/>
          <w:szCs w:val="21"/>
        </w:rPr>
        <w:t xml:space="preserve">Prezentul contract este guvernat de legea română. Părțile vor încerca soluționarea amiabilă a oricărui litigiu, iar în caz de eșec competența revine instanțelor judecătorești de la domiciliul sau sediul Comodantului.</w:t>
      </w:r>
    </w:p>
    <w:p>
      <w:pPr>
        <w:pBdr>
          <w:bottom w:val="single" w:color="D1D5DB" w:sz="4" w:space="3"/>
        </w:pBdr>
        <w:spacing w:after="100" w:before="260"/>
      </w:pPr>
      <w:r>
        <w:rPr>
          <w:rFonts w:ascii="Calibri" w:cs="Calibri" w:eastAsia="Calibri" w:hAnsi="Calibri"/>
          <w:b/>
          <w:bCs/>
          <w:color w:val="1F2937"/>
          <w:sz w:val="22"/>
          <w:szCs w:val="22"/>
        </w:rPr>
        <w:t xml:space="preserve">ART. 18. CLAUZE FINALE</w:t>
      </w:r>
    </w:p>
    <w:p>
      <w:pPr>
        <w:spacing w:after="70" w:before="70" w:line="264"/>
        <w:ind w:left="340" w:hanging="340"/>
        <w:jc w:val="both"/>
      </w:pPr>
      <w:r>
        <w:rPr>
          <w:rFonts w:ascii="Calibri" w:cs="Calibri" w:eastAsia="Calibri" w:hAnsi="Calibri"/>
          <w:b/>
          <w:bCs/>
          <w:color w:val="1F2937"/>
          <w:sz w:val="21"/>
          <w:szCs w:val="21"/>
        </w:rPr>
        <w:t xml:space="preserve">18.1. </w:t>
      </w:r>
      <w:r>
        <w:rPr>
          <w:rFonts w:ascii="Calibri" w:cs="Calibri" w:eastAsia="Calibri" w:hAnsi="Calibri"/>
          <w:color w:val="1F2937"/>
          <w:sz w:val="21"/>
          <w:szCs w:val="21"/>
        </w:rPr>
        <w:t xml:space="preserve">Modificarea contractului se face numai prin act adițional scris, semnat de ambele Părți.</w:t>
      </w:r>
    </w:p>
    <w:p>
      <w:pPr>
        <w:spacing w:after="70" w:before="70" w:line="264"/>
        <w:ind w:left="340" w:hanging="340"/>
        <w:jc w:val="both"/>
      </w:pPr>
      <w:r>
        <w:rPr>
          <w:rFonts w:ascii="Calibri" w:cs="Calibri" w:eastAsia="Calibri" w:hAnsi="Calibri"/>
          <w:b/>
          <w:bCs/>
          <w:color w:val="1F2937"/>
          <w:sz w:val="21"/>
          <w:szCs w:val="21"/>
        </w:rPr>
        <w:t xml:space="preserve">18.2. </w:t>
      </w:r>
      <w:r>
        <w:rPr>
          <w:rFonts w:ascii="Calibri" w:cs="Calibri" w:eastAsia="Calibri" w:hAnsi="Calibri"/>
          <w:color w:val="1F2937"/>
          <w:sz w:val="21"/>
          <w:szCs w:val="21"/>
        </w:rPr>
        <w:t xml:space="preserve">Dacă o clauză este declarată nulă sau inaplicabilă, celelalte clauze rămân în vigoare.</w:t>
      </w:r>
    </w:p>
    <w:p>
      <w:pPr>
        <w:spacing w:after="70" w:before="70" w:line="264"/>
        <w:ind w:left="340" w:hanging="340"/>
        <w:jc w:val="both"/>
      </w:pPr>
      <w:r>
        <w:rPr>
          <w:rFonts w:ascii="Calibri" w:cs="Calibri" w:eastAsia="Calibri" w:hAnsi="Calibri"/>
          <w:b/>
          <w:bCs/>
          <w:color w:val="1F2937"/>
          <w:sz w:val="21"/>
          <w:szCs w:val="21"/>
        </w:rPr>
        <w:t xml:space="preserve">18.3. </w:t>
      </w:r>
      <w:r>
        <w:rPr>
          <w:rFonts w:ascii="Calibri" w:cs="Calibri" w:eastAsia="Calibri" w:hAnsi="Calibri"/>
          <w:color w:val="1F2937"/>
          <w:sz w:val="21"/>
          <w:szCs w:val="21"/>
        </w:rPr>
        <w:t xml:space="preserve">Anexa nr. 1 — Proces-verbal de predare-primire face parte integrantă din prezentul contract.</w:t>
      </w:r>
    </w:p>
    <w:p>
      <w:pPr>
        <w:spacing w:after="70" w:before="70" w:line="264"/>
        <w:ind w:left="340" w:hanging="340"/>
        <w:jc w:val="both"/>
      </w:pPr>
      <w:r>
        <w:rPr>
          <w:rFonts w:ascii="Calibri" w:cs="Calibri" w:eastAsia="Calibri" w:hAnsi="Calibri"/>
          <w:b/>
          <w:bCs/>
          <w:color w:val="1F2937"/>
          <w:sz w:val="21"/>
          <w:szCs w:val="21"/>
        </w:rPr>
        <w:t xml:space="preserve">18.4. </w:t>
      </w:r>
      <w:r>
        <w:rPr>
          <w:rFonts w:ascii="Calibri" w:cs="Calibri" w:eastAsia="Calibri" w:hAnsi="Calibri"/>
          <w:color w:val="1F2937"/>
          <w:sz w:val="21"/>
          <w:szCs w:val="21"/>
        </w:rPr>
        <w:t xml:space="preserve">Prezentul contract a fost încheiat astăzi, ____________________, în [       ] două exemplare originale pe suport hârtie, câte unul pentru fiecare Parte, ori [       ] în format electronic, semnat electronic de ambele Părți, exemplarul electronic constituind originalul.</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COMODANT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COMODATAR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1</w:t>
      </w:r>
    </w:p>
    <w:p>
      <w:pPr>
        <w:spacing w:after="240" w:before="0"/>
        <w:jc w:val="center"/>
      </w:pPr>
      <w:r>
        <w:rPr>
          <w:rFonts w:ascii="Calibri" w:cs="Calibri" w:eastAsia="Calibri" w:hAnsi="Calibri"/>
          <w:i/>
          <w:iCs/>
          <w:color w:val="6B7280"/>
          <w:sz w:val="20"/>
          <w:szCs w:val="20"/>
        </w:rPr>
        <w:t xml:space="preserve">Proces-verbal de predare-primire a autovehiculului</w:t>
      </w:r>
    </w:p>
    <w:p>
      <w:pPr>
        <w:spacing w:after="60" w:before="60" w:line="264"/>
        <w:jc w:val="both"/>
      </w:pPr>
      <w:r>
        <w:rPr>
          <w:rFonts w:ascii="Calibri" w:cs="Calibri" w:eastAsia="Calibri" w:hAnsi="Calibri"/>
          <w:color w:val="1F2937"/>
          <w:sz w:val="21"/>
          <w:szCs w:val="21"/>
        </w:rPr>
        <w:t xml:space="preserve">Încheiat astăzi, ____________________, între:</w:t>
      </w:r>
    </w:p>
    <w:p>
      <w:pPr>
        <w:spacing w:after="60" w:before="60" w:line="264"/>
        <w:jc w:val="both"/>
      </w:pPr>
      <w:r>
        <w:rPr>
          <w:rFonts w:ascii="Calibri" w:cs="Calibri" w:eastAsia="Calibri" w:hAnsi="Calibri"/>
          <w:color w:val="1F2937"/>
          <w:sz w:val="21"/>
          <w:szCs w:val="21"/>
        </w:rPr>
        <w:t xml:space="preserve">COMODANT: 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COMODATAR: 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în temeiul contractului de comodat auto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w:t>
      </w:r>
      <w:r>
        <w:rPr>
          <w:rFonts w:ascii="Calibri" w:cs="Calibri" w:eastAsia="Calibri" w:hAnsi="Calibri"/>
          <w:color w:val="1F2937"/>
          <w:sz w:val="21"/>
          <w:szCs w:val="21"/>
        </w:rPr>
        <w:t xml:space="preserve">Comodantul a predat, iar Comodatarul a primit autovehiculul marca ______________________, cu numărul de înmatriculare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Starea la data predării:</w:t>
      </w:r>
    </w:p>
    <w:p>
      <w:pPr>
        <w:spacing w:after="60" w:before="60" w:line="264"/>
        <w:jc w:val="both"/>
      </w:pPr>
      <w:r>
        <w:rPr>
          <w:rFonts w:ascii="Calibri" w:cs="Calibri" w:eastAsia="Calibri" w:hAnsi="Calibri"/>
          <w:color w:val="1F2937"/>
          <w:sz w:val="21"/>
          <w:szCs w:val="21"/>
        </w:rPr>
        <w:t xml:space="preserve">Kilometraj: ______________________     Nivel carburant: ______________________</w:t>
      </w:r>
    </w:p>
    <w:p>
      <w:pPr>
        <w:spacing w:after="60" w:before="60" w:line="264"/>
        <w:jc w:val="both"/>
      </w:pPr>
      <w:r>
        <w:rPr>
          <w:rFonts w:ascii="Calibri" w:cs="Calibri" w:eastAsia="Calibri" w:hAnsi="Calibri"/>
          <w:color w:val="1F2937"/>
          <w:sz w:val="21"/>
          <w:szCs w:val="21"/>
        </w:rPr>
        <w:t xml:space="preserve">Stare anvelope: ______________________     Anvelope de rezervă: ______________________</w:t>
      </w:r>
    </w:p>
    <w:p>
      <w:pPr>
        <w:spacing w:after="60" w:before="60" w:line="264"/>
        <w:jc w:val="both"/>
      </w:pPr>
      <w:r>
        <w:rPr>
          <w:rFonts w:ascii="Calibri" w:cs="Calibri" w:eastAsia="Calibri" w:hAnsi="Calibri"/>
          <w:color w:val="1F2937"/>
          <w:sz w:val="21"/>
          <w:szCs w:val="21"/>
        </w:rPr>
        <w:t xml:space="preserve">Inspecția tehnică periodică valabilă până la: ______________________</w:t>
      </w:r>
    </w:p>
    <w:p>
      <w:pPr>
        <w:spacing w:after="60" w:before="60" w:line="264"/>
        <w:jc w:val="both"/>
      </w:pPr>
      <w:r>
        <w:rPr>
          <w:rFonts w:ascii="Calibri" w:cs="Calibri" w:eastAsia="Calibri" w:hAnsi="Calibri"/>
          <w:color w:val="1F2937"/>
          <w:sz w:val="21"/>
          <w:szCs w:val="21"/>
        </w:rPr>
        <w:t xml:space="preserve">Rovinietă valabilă până la: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Avarii, zgârieturi sau defecte existente la data predării: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Documente predate:</w:t>
      </w:r>
    </w:p>
    <w:p>
      <w:pPr>
        <w:spacing w:after="60" w:before="60" w:line="264"/>
        <w:jc w:val="both"/>
      </w:pPr>
      <w:r>
        <w:rPr>
          <w:rFonts w:ascii="Calibri" w:cs="Calibri" w:eastAsia="Calibri" w:hAnsi="Calibri"/>
          <w:color w:val="1F2937"/>
          <w:sz w:val="21"/>
          <w:szCs w:val="21"/>
        </w:rPr>
        <w:t xml:space="preserve">[       ] certificat de înmatriculare     [       ] poliță RCA     [       ] poliță CASCO</w:t>
      </w:r>
    </w:p>
    <w:p>
      <w:pPr>
        <w:spacing w:after="60" w:before="60" w:line="264"/>
        <w:jc w:val="both"/>
      </w:pPr>
      <w:r>
        <w:rPr>
          <w:rFonts w:ascii="Calibri" w:cs="Calibri" w:eastAsia="Calibri" w:hAnsi="Calibri"/>
          <w:color w:val="1F2937"/>
          <w:sz w:val="21"/>
          <w:szCs w:val="21"/>
        </w:rPr>
        <w:t xml:space="preserve">[       ] dovadă ITP     [       ] rovinietă     [       ] carte de identitate a vehiculului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Chei, accesorii și dotări predate: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6.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Prezentul proces-verbal a fost încheiat în două exemplare, câte unul pentru fiecare Parte, ori în format electronic, semnat electronic de ambele Părți.</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PREDAT — COMODANT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PRIMIT — COMODATAR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FE1E5" w:sz="2"/>
              <w:left w:val="single" w:color="DFE1E5" w:sz="2"/>
              <w:bottom w:val="single" w:color="DFE1E5" w:sz="2"/>
              <w:right w:val="single" w:color="DFE1E5" w:sz="2"/>
            </w:tcBorders>
            <w:shd w:fill="F4F5F7" w:val="clear"/>
            <w:tcMar>
              <w:top w:type="dxa" w:w="160"/>
              <w:left w:type="dxa" w:w="200"/>
              <w:bottom w:type="dxa" w:w="160"/>
              <w:right w:type="dxa" w:w="200"/>
            </w:tcMar>
          </w:tcPr>
          <w:p>
            <w:pPr>
              <w:spacing w:after="80"/>
            </w:pPr>
            <w:r>
              <w:rPr>
                <w:rFonts w:ascii="Calibri" w:cs="Calibri" w:eastAsia="Calibri" w:hAnsi="Calibri"/>
                <w:b/>
                <w:bCs/>
                <w:color w:val="1F2937"/>
                <w:sz w:val="19"/>
                <w:szCs w:val="19"/>
              </w:rPr>
              <w:t xml:space="preserve">Precizare importantă</w:t>
            </w:r>
          </w:p>
          <w:p>
            <w:pPr>
              <w:spacing w:after="60" w:line="250"/>
              <w:jc w:val="both"/>
            </w:pPr>
            <w:r>
              <w:rPr>
                <w:rFonts w:ascii="Calibri" w:cs="Calibri" w:eastAsia="Calibri" w:hAnsi="Calibri"/>
                <w:color w:val="1F2937"/>
                <w:sz w:val="18"/>
                <w:szCs w:val="18"/>
              </w:rPr>
              <w:t xml:space="preserve">Acest model are caracter general și informativ. Nu constituie consultanță juridică. Pentru situații cu miză ridicată sau neobișnuite, cere unui avocat să verifice textul final.</w:t>
            </w:r>
          </w:p>
          <w:p>
            <w:pPr>
              <w:spacing w:after="60" w:line="250"/>
              <w:jc w:val="both"/>
            </w:pPr>
            <w:r>
              <w:rPr>
                <w:rFonts w:ascii="Calibri" w:cs="Calibri" w:eastAsia="Calibri" w:hAnsi="Calibri"/>
                <w:color w:val="1F2937"/>
                <w:sz w:val="18"/>
                <w:szCs w:val="18"/>
              </w:rPr>
              <w:t xml:space="preserve">Model pus la dispoziție gratuit de eSemneaza.ro — sistemul electronic de semnare la distanță. Semnează acest contract online, cu valoare juridică, pe www.esemneaza.ro.</w:t>
            </w:r>
          </w:p>
        </w:tc>
      </w:tr>
    </w:tbl>
    <w:sectPr>
      <w:footerReference w:type="default" r:id="rId7"/>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Contract de comodat auto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din </w:t>
    </w:r>
    <w:r>
      <w:rPr>
        <w:rFonts w:ascii="Calibri" w:cs="Calibri" w:eastAsia="Calibri" w:hAnsi="Calibri"/>
        <w:color w:val="6B7280"/>
        <w:sz w:val="16"/>
        <w:szCs w:val="16"/>
      </w:rPr>
      <w:fldChar w:fldCharType="begin"/>
      <w:instrText xml:space="preserve">NUMPAGES</w:instrText>
      <w:fldChar w:fldCharType="separate"/>
      <w:fldChar w:fldCharType="end"/>
    </w:r>
    <w:r>
      <w:rPr>
        <w:rFonts w:ascii="Calibri" w:cs="Calibri" w:eastAsia="Calibri" w:hAnsi="Calibri"/>
        <w:color w:val="6B7280"/>
        <w:sz w:val="16"/>
        <w:szCs w:val="16"/>
      </w:rPr>
      <w:t xml:space="preserve">   ·   Model pus la dispoziție gratuit de eSemneaza.ro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de comodat auto</dc:title>
  <dc:creator>eSemneaza.ro</dc:creator>
  <dc:description>Model de contract de comodat pentru autovehicul, conform art. 2146-2157 Cod civil, cu clauze privind conducătorii autorizați, contravențiile și asigurările.</dc:description>
  <cp:lastModifiedBy>Un-named</cp:lastModifiedBy>
  <cp:revision>1</cp:revision>
  <dcterms:created xsi:type="dcterms:W3CDTF">2026-08-07T15:08:04.425Z</dcterms:created>
  <dcterms:modified xsi:type="dcterms:W3CDTF">2026-08-07T15:08:04.442Z</dcterms:modified>
</cp:coreProperties>
</file>

<file path=docProps/custom.xml><?xml version="1.0" encoding="utf-8"?>
<Properties xmlns="http://schemas.openxmlformats.org/officeDocument/2006/custom-properties" xmlns:vt="http://schemas.openxmlformats.org/officeDocument/2006/docPropsVTypes"/>
</file>